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rPr>
          <w:rFonts w:hint="default" w:ascii="方正小标宋简体" w:hAnsi="宋体" w:eastAsia="方正小标宋简体" w:cs="宋体"/>
          <w:b/>
          <w:bCs/>
          <w:kern w:val="0"/>
          <w:sz w:val="44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32"/>
          <w:lang w:val="en-US" w:eastAsia="zh-CN"/>
        </w:rPr>
        <w:t>广西壮族自治区食品药品检验所关于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32"/>
        </w:rPr>
        <w:t>首次进口药材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32"/>
        </w:rPr>
        <w:t>检验业务受理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32"/>
          <w:lang w:eastAsia="zh-CN"/>
        </w:rPr>
        <w:t>的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32"/>
          <w:lang w:val="en-US" w:eastAsia="zh-CN"/>
        </w:rPr>
        <w:t>公告</w:t>
      </w:r>
    </w:p>
    <w:p>
      <w:pPr>
        <w:adjustRightInd w:val="0"/>
        <w:spacing w:line="360" w:lineRule="auto"/>
        <w:ind w:firstLine="600" w:firstLineChars="2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</w:t>
      </w:r>
      <w:r>
        <w:rPr>
          <w:rFonts w:hint="eastAsia" w:ascii="宋体" w:hAnsi="宋体"/>
          <w:sz w:val="24"/>
          <w:lang w:val="en-US" w:eastAsia="zh-CN"/>
        </w:rPr>
        <w:t>单位</w:t>
      </w:r>
      <w:r>
        <w:rPr>
          <w:rFonts w:hint="eastAsia" w:ascii="宋体" w:hAnsi="宋体"/>
          <w:sz w:val="24"/>
        </w:rPr>
        <w:t>为省级药品检验机构，亦为法定口岸药检所，根据相关规定负责受理首次进口药材检验业务。首次进口药材，是指非同一国家（地区）、非同一申请人、非同一药材基原的进口药材。</w:t>
      </w:r>
      <w:r>
        <w:rPr>
          <w:rFonts w:ascii="宋体" w:hAnsi="宋体"/>
          <w:sz w:val="24"/>
        </w:rPr>
        <w:t>为</w:t>
      </w:r>
      <w:r>
        <w:rPr>
          <w:rFonts w:hint="eastAsia" w:ascii="宋体" w:hAnsi="宋体"/>
          <w:sz w:val="24"/>
        </w:rPr>
        <w:t>提高检验</w:t>
      </w:r>
      <w:r>
        <w:rPr>
          <w:rFonts w:ascii="宋体" w:hAnsi="宋体"/>
          <w:sz w:val="24"/>
        </w:rPr>
        <w:t>工作</w:t>
      </w:r>
      <w:r>
        <w:rPr>
          <w:rFonts w:hint="eastAsia" w:ascii="宋体" w:hAnsi="宋体"/>
          <w:sz w:val="24"/>
        </w:rPr>
        <w:t>效率及客户服务质量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我</w:t>
      </w:r>
      <w:r>
        <w:rPr>
          <w:rFonts w:hint="eastAsia" w:ascii="宋体" w:hAnsi="宋体"/>
          <w:sz w:val="24"/>
          <w:lang w:val="en-US" w:eastAsia="zh-CN"/>
        </w:rPr>
        <w:t>单位</w:t>
      </w:r>
      <w:r>
        <w:rPr>
          <w:rFonts w:hint="eastAsia" w:ascii="宋体" w:hAnsi="宋体"/>
          <w:sz w:val="24"/>
        </w:rPr>
        <w:t>结合实际工作制定以下业务受理指南：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pacing w:line="360" w:lineRule="auto"/>
        <w:ind w:firstLine="602" w:firstLineChars="25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一、业务办理流程</w:t>
      </w:r>
    </w:p>
    <w:p>
      <w:pPr>
        <w:adjustRightInd w:val="0"/>
        <w:spacing w:line="360" w:lineRule="auto"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97790</wp:posOffset>
                </wp:positionV>
                <wp:extent cx="4905375" cy="666750"/>
                <wp:effectExtent l="0" t="0" r="28575" b="1905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申请人提供检验登记表（用于首次进口药材检验）、首次进口药材检验通知书、进口药材申请表等相关资料（详见下表）、足量送检样品，至我单位业务大厅办理检验业务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5pt;margin-top:7.7pt;height:52.5pt;width:386.25pt;z-index:251659264;mso-width-relative:page;mso-height-relative:page;" fillcolor="#FFFFFF" filled="t" stroked="t" coordsize="21600,21600" o:gfxdata="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0oVhdgAAAAJAQAADwAAAAAAAAABACAAAAAi&#10;AAAAZHJzL2Rvd25yZXYueG1sUEsBAhQAFAAAAAgAh07iQCl0ca1DAgAAiQ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申请人提供检验登记表（用于首次进口药材检验）、首次进口药材检验通知书、进口药材申请表等相关资料（详见下表）、足量送检样品，至我单位业务大厅办理检验业务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pacing w:line="360" w:lineRule="auto"/>
        <w:ind w:firstLine="600" w:firstLineChars="250"/>
        <w:jc w:val="left"/>
        <w:rPr>
          <w:rFonts w:ascii="宋体" w:hAnsi="宋体" w:cs="宋体"/>
          <w:kern w:val="0"/>
          <w:sz w:val="24"/>
        </w:rPr>
      </w:pPr>
    </w:p>
    <w:p>
      <w:pPr>
        <w:adjustRightInd w:val="0"/>
        <w:spacing w:line="360" w:lineRule="auto"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294005</wp:posOffset>
                </wp:positionV>
                <wp:extent cx="1943100" cy="495300"/>
                <wp:effectExtent l="0" t="0" r="19050" b="1905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收样员对样品情况、样品信息、资料完整性进行形式审核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5pt;margin-top:23.15pt;height:39pt;width:153pt;z-index:251660288;mso-width-relative:page;mso-height-relative:page;" fillcolor="#FFFFFF" filled="t" stroked="t" coordsize="21600,21600" o:gfxdata="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6UXon2AAAAAkBAAAPAAAAAAAAAAEAIAAAACIAAABk&#10;cnMvZG93bnJldi54bWxQSwECFAAUAAAACACHTuJAYZx4AD8CAACJBAAADgAAAAAAAAABACAAAAAn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收样员对样品情况、样品信息、资料完整性进行形式审核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189230</wp:posOffset>
                </wp:positionV>
                <wp:extent cx="0" cy="108585"/>
                <wp:effectExtent l="76200" t="0" r="57150" b="6286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5pt;margin-top:14.9pt;height:8.55pt;width:0pt;z-index:251674624;mso-width-relative:page;mso-height-relative:page;" filled="f" stroked="t" coordsize="21600,21600" o:gfxdata="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KE6ol2QAAAAkBAAAPAAAAAAAAAAEAIAAAACIAAABkcnMvZG93bnJl&#10;di54bWxQSwECFAAUAAAACACHTuJAcpaT4/wBAADZ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158750</wp:posOffset>
                </wp:positionV>
                <wp:extent cx="1901825" cy="7620"/>
                <wp:effectExtent l="0" t="0" r="22225" b="3111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952" cy="7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75pt;margin-top:12.5pt;height:0.6pt;width:149.75pt;z-index:251678720;mso-width-relative:page;mso-height-relative:page;" filled="f" stroked="t" coordsize="21600,21600" o:gfxdata="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tWcTtcA&#10;AAAJAQAADwAAAAAAAAABACAAAAAiAAAAZHJzL2Rvd25yZXYueG1sUEsBAhQAFAAAAAgAh07iQLYH&#10;x2/nAQAAr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161290</wp:posOffset>
                </wp:positionV>
                <wp:extent cx="0" cy="630555"/>
                <wp:effectExtent l="76200" t="0" r="76200" b="5524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0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9.9pt;margin-top:12.7pt;height:49.65pt;width:0pt;z-index:251676672;mso-width-relative:page;mso-height-relative:page;" filled="f" stroked="t" coordsize="21600,21600" o:gfxdata="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WrX2P2gAAAAoBAAAPAAAAAAAAAAEAIAAAACIAAABkcnMvZG93bnJl&#10;di54bWxQSwECFAAUAAAACACHTuJAVLYbe/sBAADZ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3018790</wp:posOffset>
                </wp:positionH>
                <wp:positionV relativeFrom="paragraph">
                  <wp:posOffset>245745</wp:posOffset>
                </wp:positionV>
                <wp:extent cx="1371600" cy="285115"/>
                <wp:effectExtent l="0" t="0" r="0" b="63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资料无误，样品齐全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7pt;margin-top:19.35pt;height:22.45pt;width:108pt;z-index:251685888;mso-width-relative:page;mso-height-relative:page;" filled="f" stroked="f" coordsize="21600,21600" o:gfxdata="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MRbmzXAAAACQEAAA8A&#10;AAAAAAAAAQAgAAAAIgAAAGRycy9kb3ducmV2LnhtbFBLAQIUABQAAAAIAIdO4kB9h1bcGAIAABcE&#10;AAAOAAAAAAAAAAEAIAAAACY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资料无误，样品齐全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86995</wp:posOffset>
                </wp:positionV>
                <wp:extent cx="1371600" cy="297180"/>
                <wp:effectExtent l="0" t="0" r="0" b="762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资料缺漏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pt;margin-top:6.85pt;height:23.4pt;width:108pt;z-index:251663360;mso-width-relative:page;mso-height-relative:page;" filled="f" stroked="f" coordsize="21600,21600" o:gfxdata="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KEdY9YAAAAJAQAADwAA&#10;AAAAAAABACAAAAAiAAAAZHJzL2Rvd25yZXYueG1sUEsBAhQAFAAAAAgAh07iQHRRUd8YAgAAFwQA&#10;AA4AAAAAAAAAAQAgAAAAJQEAAGRycy9lMm9Eb2MueG1sUEsFBgAAAAAGAAYAWQEAAK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资料缺漏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294005</wp:posOffset>
                </wp:positionV>
                <wp:extent cx="1371600" cy="297180"/>
                <wp:effectExtent l="0" t="0" r="0" b="762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资料无误，样品齐全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pt;margin-top:23.15pt;height:23.4pt;width:108pt;z-index:251665408;mso-width-relative:page;mso-height-relative:page;" filled="f" stroked="f" coordsize="21600,21600" o:gfxdata="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28Zjd1gAAAAgBAAAPAAAA&#10;AAAAAAEAIAAAACIAAABkcnMvZG93bnJldi54bWxQSwECFAAUAAAACACHTuJAXIkncBcCAAAXBAAA&#10;DgAAAAAAAAABACAAAAAlAQAAZHJzL2Uyb0RvYy54bWxQSwUGAAAAAAYABgBZAQAAr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资料无误，样品齐全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294005</wp:posOffset>
                </wp:positionV>
                <wp:extent cx="0" cy="297180"/>
                <wp:effectExtent l="76200" t="0" r="57150" b="6477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5pt;margin-top:23.15pt;height:23.4pt;width:0pt;z-index:251672576;mso-width-relative:page;mso-height-relative:page;" filled="f" stroked="t" coordsize="21600,21600" o:gfxdata="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xeVMjZAAAACQEAAA8AAAAAAAAAAQAgAAAAIgAAAGRycy9kb3du&#10;cmV2LnhtbFBLAQIUABQAAAAIAIdO4kA50b9G/gEAANk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292100</wp:posOffset>
                </wp:positionV>
                <wp:extent cx="2343150" cy="676275"/>
                <wp:effectExtent l="0" t="0" r="19050" b="2857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收样员受理检验，同时在首次进口药材平台办理受理程序。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color w:val="FF0000"/>
                                <w:sz w:val="22"/>
                              </w:rPr>
                              <w:t>（检验时限为确认受理检验后30日）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5pt;margin-top:23pt;height:53.25pt;width:184.5pt;z-index:251668480;mso-width-relative:page;mso-height-relative:page;" fillcolor="#FFFFFF" filled="t" stroked="t" coordsize="21600,21600" o:gfxdata="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WyHOT2AAAAAkBAAAPAAAAAAAAAAEAIAAAACIA&#10;AABkcnMvZG93bnJldi54bWxQSwECFAAUAAAACACHTuJA351EbEICAACJ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color w:val="FF000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收样员受理检验，同时在首次进口药材平台办理受理程序。</w:t>
                      </w:r>
                      <w:r>
                        <w:rPr>
                          <w:rFonts w:hint="eastAsia" w:ascii="黑体" w:hAnsi="黑体" w:eastAsia="黑体"/>
                          <w:b/>
                          <w:color w:val="FF0000"/>
                          <w:sz w:val="22"/>
                        </w:rPr>
                        <w:t>（检验时限为确认受理检验后30日）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141605</wp:posOffset>
                </wp:positionV>
                <wp:extent cx="1257935" cy="7620"/>
                <wp:effectExtent l="38100" t="76200" r="0" b="8763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8214" cy="7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19.85pt;margin-top:11.15pt;height:0.6pt;width:99.05pt;z-index:251679744;mso-width-relative:page;mso-height-relative:page;" filled="f" stroked="t" coordsize="21600,21600" o:gfxdata="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MRrVrZAAAACQEAAA8AAAAAAAAAAQAg&#10;AAAAIgAAAGRycy9kb3ducmV2LnhtbFBLAQIUABQAAAAIAIdO4kAHFEZ9DQIAAPEDAAAOAAAAAAAA&#10;AAEAIAAAACgBAABkcnMvZTJvRG9jLnhtbFBLBQYAAAAABgAGAFkBAACnBQAAAAA=&#10;">
                <v:fill on="f" focussize="0,0"/>
                <v:stroke color="#000000 [3213]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4079875</wp:posOffset>
                </wp:positionH>
                <wp:positionV relativeFrom="paragraph">
                  <wp:posOffset>24765</wp:posOffset>
                </wp:positionV>
                <wp:extent cx="1250950" cy="297180"/>
                <wp:effectExtent l="0" t="0" r="26035" b="2667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899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申请人补齐资料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.25pt;margin-top:1.95pt;height:23.4pt;width:98.5pt;z-index:251675648;mso-width-relative:page;mso-height-relative:page;" fillcolor="#FFFFFF" filled="t" stroked="t" coordsize="21600,21600" o:gfxdata="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v4E27YAAAACAEAAA8AAAAAAAAAAQAgAAAAIgAA&#10;AGRycy9kb3ducmV2LnhtbFBLAQIUABQAAAAIAIdO4kANoxmIQQIAAIk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申请人补齐资料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257810</wp:posOffset>
                </wp:positionV>
                <wp:extent cx="4295775" cy="495300"/>
                <wp:effectExtent l="0" t="0" r="2857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收样员将样品信息录入检品系统，出具主检、协检流转单，封样，标识样品状态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5pt;margin-top:20.3pt;height:39pt;width:338.25pt;z-index:251667456;mso-width-relative:page;mso-height-relative:page;" fillcolor="#FFFFFF" filled="t" stroked="t" coordsize="21600,21600" o:gfxdata="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Trfe82AAAAAkBAAAPAAAAAAAAAAEAIAAAACIA&#10;AABkcnMvZG93bnJldi54bWxQSwECFAAUAAAACACHTuJAj7eR9EICAACH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收样员将样品信息录入检品系统，出具主检、协检流转单，封样，标识样品状态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76835</wp:posOffset>
                </wp:positionV>
                <wp:extent cx="0" cy="182880"/>
                <wp:effectExtent l="76200" t="0" r="57150" b="6477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5pt;margin-top:6.05pt;height:14.4pt;width:0pt;z-index:251670528;mso-width-relative:page;mso-height-relative:page;" filled="f" stroked="t" coordsize="21600,21600" o:gfxdata="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Xl2j9gAAAAJAQAADwAAAAAAAAABACAAAAAiAAAAZHJzL2Rvd25y&#10;ZXYueG1sUEsBAhQAFAAAAAgAh07iQF3u3dT+AQAA2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1233170</wp:posOffset>
                </wp:positionV>
                <wp:extent cx="0" cy="220980"/>
                <wp:effectExtent l="57150" t="9525" r="57150" b="1714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6pt;margin-top:97.1pt;height:17.4pt;width:0pt;z-index:251666432;mso-width-relative:page;mso-height-relative:page;" filled="f" stroked="t" coordsize="21600,21600" o:gfxdata="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wP/Cb2gAAAAsBAAAPAAAAAAAAAAEAIAAAACIAAABkcnMvZG93&#10;bnJldi54bWxQSwECFAAUAAAACACHTuJAb7+5W/4BAADZ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149225</wp:posOffset>
                </wp:positionV>
                <wp:extent cx="0" cy="403860"/>
                <wp:effectExtent l="76200" t="0" r="57150" b="5334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5pt;margin-top:11.75pt;height:31.8pt;width:0pt;z-index:251671552;mso-width-relative:page;mso-height-relative:page;" filled="f" stroked="t" coordsize="21600,21600" o:gfxdata="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mA0KXZAAAACQEAAA8AAAAAAAAAAQAgAAAAIgAAAGRycy9kb3du&#10;cmV2LnhtbFBLAQIUABQAAAAIAIdO4kD+qv3c/gEAANk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20320</wp:posOffset>
                </wp:positionV>
                <wp:extent cx="0" cy="182880"/>
                <wp:effectExtent l="76200" t="0" r="57150" b="6477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5.5pt;margin-top:1.6pt;height:14.4pt;width:0pt;z-index:251677696;mso-width-relative:page;mso-height-relative:page;" filled="f" stroked="t" coordsize="21600,21600" o:gfxdata="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omJc/WAAAACAEAAA8AAAAAAAAAAQAgAAAAIgAAAGRycy9kb3ducmV2&#10;LnhtbFBLAQIUABQAAAAIAIdO4kBDFsPd/gEAANkDAAAOAAAAAAAAAAEAIAAAACU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252095</wp:posOffset>
                </wp:positionV>
                <wp:extent cx="800100" cy="297180"/>
                <wp:effectExtent l="0" t="0" r="19050" b="2667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留样签收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5pt;margin-top:19.85pt;height:23.4pt;width:63pt;z-index:251661312;mso-width-relative:page;mso-height-relative:page;" fillcolor="#FFFFFF" filled="t" stroked="t" coordsize="21600,21600" o:gfxdata="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6/Jg9kAAAAJAQAADwAAAAAAAAABACAAAAAi&#10;AAAAZHJzL2Rvd25yZXYueG1sUEsBAhQAFAAAAAgAh07iQHCRZfRCAgAAiA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留样签收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252095</wp:posOffset>
                </wp:positionV>
                <wp:extent cx="2028825" cy="297180"/>
                <wp:effectExtent l="0" t="0" r="28575" b="2667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收样员送检品至实验室检验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75pt;margin-top:19.85pt;height:23.4pt;width:159.75pt;z-index:251662336;mso-width-relative:page;mso-height-relative:page;" fillcolor="#FFFFFF" filled="t" stroked="t" coordsize="21600,21600" o:gfxdata="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v5Q3C2AAAAAgBAAAPAAAAAAAAAAEAIAAAACIAAABk&#10;cnMvZG93bnJldi54bWxQSwECFAAUAAAACACHTuJAxmyHFT8CAACJBAAADgAAAAAAAAABACAAAAAn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收样员送检品至实验室检验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33020</wp:posOffset>
                </wp:positionV>
                <wp:extent cx="1905000" cy="0"/>
                <wp:effectExtent l="0" t="0" r="19050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5pt;margin-top:2.6pt;height:0pt;width:150pt;z-index:251680768;mso-width-relative:page;mso-height-relative:page;" filled="f" stroked="t" coordsize="21600,21600" o:gfxdata="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s8tkW0wAAAAcBAAAP&#10;AAAAAAAAAAEAIAAAACIAAABkcnMvZG93bnJldi54bWxQSwECFAAUAAAACACHTuJAnpW/w+QBAACs&#10;AwAADgAAAAAAAAABACAAAAAi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259715</wp:posOffset>
                </wp:positionV>
                <wp:extent cx="0" cy="226695"/>
                <wp:effectExtent l="76200" t="0" r="57150" b="5905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5pt;margin-top:20.45pt;height:17.85pt;width:0pt;z-index:251669504;mso-width-relative:page;mso-height-relative:page;" filled="f" stroked="t" coordsize="21600,21600" o:gfxdata="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WndT9kAAAAJAQAADwAAAAAAAAABACAAAAAiAAAAZHJzL2Rvd25y&#10;ZXYueG1sUEsBAhQAFAAAAAgAh07iQBhuc7H9AQAA2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181610</wp:posOffset>
                </wp:positionV>
                <wp:extent cx="3952875" cy="350520"/>
                <wp:effectExtent l="0" t="0" r="28575" b="1143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检验完成后，检验科室将所有相关资料、流转单等送业务科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5pt;margin-top:14.3pt;height:27.6pt;width:311.25pt;z-index:251664384;mso-width-relative:page;mso-height-relative:page;" fillcolor="#FFFFFF" filled="t" stroked="t" coordsize="21600,21600" o:gfxdata="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Ph14NgAAAAIAQAADwAAAAAAAAABACAAAAAiAAAA&#10;ZHJzL2Rvd25yZXYueG1sUEsBAhQAFAAAAAgAh07iQDG8GURAAgAAiQQAAA4AAAAAAAAAAQAgAAAA&#10;Jw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检验完成后，检验科室将所有相关资料、流转单等送业务科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236855</wp:posOffset>
                </wp:positionV>
                <wp:extent cx="0" cy="249555"/>
                <wp:effectExtent l="76200" t="0" r="57150" b="5524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5pt;margin-top:18.65pt;height:19.65pt;width:0pt;z-index:251673600;mso-width-relative:page;mso-height-relative:page;" filled="f" stroked="t" coordsize="21600,21600" o:gfxdata="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+OH7NkAAAAJAQAADwAAAAAAAAABACAAAAAiAAAAZHJzL2Rvd25yZXYu&#10;eG1sUEsBAhQAFAAAAAgAh07iQC9xy8D6AQAA1w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187325</wp:posOffset>
                </wp:positionV>
                <wp:extent cx="1143000" cy="297180"/>
                <wp:effectExtent l="0" t="0" r="19050" b="2667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业务科长审核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5pt;margin-top:14.75pt;height:23.4pt;width:90pt;z-index:251681792;mso-width-relative:page;mso-height-relative:page;" fillcolor="#FFFFFF" filled="t" stroked="t" coordsize="21600,21600" o:gfxdata="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5CE6p9gAAAAJAQAADwAAAAAAAAABACAAAAAi&#10;AAAAZHJzL2Rvd25yZXYueG1sUEsBAhQAFAAAAAgAh07iQORvs75DAgAAhw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业务科长审核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194945</wp:posOffset>
                </wp:positionV>
                <wp:extent cx="0" cy="264795"/>
                <wp:effectExtent l="76200" t="0" r="57150" b="5905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5pt;margin-top:15.35pt;height:20.85pt;width:0pt;z-index:251682816;mso-width-relative:page;mso-height-relative:page;" filled="f" stroked="t" coordsize="21600,21600" o:gfxdata="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z+82tkAAAAJAQAADwAAAAAAAAABACAAAAAiAAAAZHJzL2Rvd25y&#10;ZXYueG1sUEsBAhQAFAAAAAgAh07iQKoIwbn9AQAA1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154940</wp:posOffset>
                </wp:positionV>
                <wp:extent cx="1895475" cy="297180"/>
                <wp:effectExtent l="0" t="0" r="28575" b="266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授权签字人审签报告书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25pt;margin-top:12.2pt;height:23.4pt;width:149.25pt;z-index:251683840;mso-width-relative:page;mso-height-relative:page;" fillcolor="#FFFFFF" filled="t" stroked="t" coordsize="21600,21600" o:gfxdata="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hBintcAAAAIAQAADwAAAAAAAAABACAAAAAiAAAA&#10;ZHJzL2Rvd25yZXYueG1sUEsBAhQAFAAAAAgAh07iQDMoqHFBAgAAhwQAAA4AAAAAAAAAAQAgAAAA&#10;Jg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授权签字人审签报告书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162560</wp:posOffset>
                </wp:positionV>
                <wp:extent cx="0" cy="226695"/>
                <wp:effectExtent l="76200" t="0" r="57150" b="590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5pt;margin-top:12.8pt;height:17.85pt;width:0pt;z-index:251684864;mso-width-relative:page;mso-height-relative:page;" filled="f" stroked="t" coordsize="21600,21600" o:gfxdata="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xKqVtkAAAAJAQAADwAAAAAAAAABACAAAAAiAAAAZHJzL2Rvd25y&#10;ZXYueG1sUEsBAhQAFAAAAAgAh07iQCVuPlj9AQAA1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162560</wp:posOffset>
                </wp:positionV>
                <wp:extent cx="2143125" cy="523875"/>
                <wp:effectExtent l="0" t="0" r="28575" b="285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收样员在首次进口药材平台上传报告扫描件，完成检验程序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5pt;margin-top:12.8pt;height:41.25pt;width:168.75pt;z-index:251686912;mso-width-relative:page;mso-height-relative:page;" fillcolor="#FFFFFF" filled="t" stroked="t" coordsize="21600,21600" o:gfxdata="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0KcrzZAAAACgEAAA8AAAAAAAAAAQAgAAAAIgAA&#10;AGRycy9kb3ducmV2LnhtbFBLAQIUABQAAAAIAIdO4kCAz6PLQAIAAIc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收样员在首次进口药材平台上传报告扫描件，完成检验程序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84455</wp:posOffset>
                </wp:positionV>
                <wp:extent cx="2143125" cy="297180"/>
                <wp:effectExtent l="0" t="0" r="28575" b="266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报告管理员打印、发放报告书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25pt;margin-top:6.65pt;height:23.4pt;width:168.75pt;z-index:251687936;mso-width-relative:page;mso-height-relative:page;" fillcolor="#FFFFFF" filled="t" stroked="t" coordsize="21600,21600" o:gfxdata="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4BXH1wAAAAgBAAAPAAAAAAAAAAEAIAAAACIAAABk&#10;cnMvZG93bnJldi54bWxQSwECFAAUAAAACACHTuJAI+VAv0ACAACHBAAADgAAAAAAAAABACAAAAAm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报告管理员打印、发放报告书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236855</wp:posOffset>
                </wp:positionV>
                <wp:extent cx="314325" cy="0"/>
                <wp:effectExtent l="0" t="76200" r="9525" b="952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8.75pt;margin-top:18.65pt;height:0pt;width:24.75pt;rotation:11796480f;z-index:251688960;mso-width-relative:page;mso-height-relative:page;" filled="f" stroked="t" coordsize="21600,21600" o:gfxdata="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LLDnTXAAAACQEAAA8AAAAAAAAAAQAgAAAA&#10;IgAAAGRycy9kb3ducmV2LnhtbFBLAQIUABQAAAAIAIdO4kBQx6jLDAIAAPADAAAOAAAAAAAAAAEA&#10;IAAAACY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pacing w:line="360" w:lineRule="auto"/>
        <w:ind w:firstLine="602" w:firstLineChars="250"/>
        <w:jc w:val="left"/>
        <w:rPr>
          <w:rFonts w:ascii="宋体" w:hAnsi="宋体" w:cs="宋体"/>
          <w:b/>
          <w:kern w:val="0"/>
          <w:sz w:val="24"/>
        </w:rPr>
      </w:pPr>
    </w:p>
    <w:p>
      <w:pPr>
        <w:adjustRightInd w:val="0"/>
        <w:spacing w:line="360" w:lineRule="auto"/>
        <w:ind w:firstLine="602" w:firstLineChars="250"/>
        <w:jc w:val="left"/>
        <w:rPr>
          <w:rFonts w:ascii="宋体" w:hAnsi="宋体" w:cs="宋体"/>
          <w:b/>
          <w:kern w:val="0"/>
          <w:sz w:val="24"/>
        </w:rPr>
      </w:pPr>
    </w:p>
    <w:p>
      <w:pPr>
        <w:adjustRightInd w:val="0"/>
        <w:spacing w:line="360" w:lineRule="auto"/>
        <w:ind w:firstLine="602" w:firstLineChars="25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二、送检时需提供的资料及样品</w:t>
      </w:r>
    </w:p>
    <w:p>
      <w:pPr>
        <w:adjustRightInd w:val="0"/>
        <w:spacing w:line="360" w:lineRule="auto"/>
        <w:ind w:firstLine="602" w:firstLineChars="250"/>
        <w:rPr>
          <w:rFonts w:ascii="宋体" w:hAnsi="宋体" w:cs="宋体"/>
          <w:b/>
          <w:kern w:val="0"/>
          <w:sz w:val="24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1"/>
        <w:gridCol w:w="1835"/>
        <w:gridCol w:w="3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3111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资料项目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份数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111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检验登记表（用于首次进口药材）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一式两份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提交原件。可在我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Cs w:val="21"/>
              </w:rPr>
              <w:t>官网“公众服务”的 “下载中心”下载电子模板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111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首次进口药材检验通知书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一份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原件。由省局开具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111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进口药材申请表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一份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111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申请人药品生产许可证或者药品经营许可证复印件；申请人为中成药上市许可持有人的，应当提供相关药品批准证明文件复印件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一份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复印件，需加盖报验单位红章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111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出口商主体登记证明文件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一份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复印件，需加盖报验单位红章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111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购货合同及其公证文书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一份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复印件，需加盖报验单位红章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111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药材产地生态环境、资源储量、野生或者种植养殖情况、采收及产地初加工等信息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一份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111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药材标准及标准来源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一份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复印件，需加盖报验单位红章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111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药材腊叶标本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一份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腊叶标本应尽量与鉴定证明中所附图一致。腊叶标本应为压制标本（不接收水浸、树脂包埋、过塑标本）。标本应具它的植物繁殖器官（花或者果实），具样品采集标签，详细记录采集标本的日期、采集人、产地、环境（包括经纬度、海拔信息）、分布的情况、性状、植株信息、植物名等。标本应经鉴定人，并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111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由中国境内具有动、植物基原鉴定资质的机构出具的载有鉴定依据、鉴定结论、样品图片、鉴定人、鉴定机构及其公章等信息的药材基原鉴定证明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一份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原件。（</w:t>
            </w:r>
            <w:r>
              <w:rPr>
                <w:rFonts w:hint="eastAsia"/>
                <w:szCs w:val="21"/>
              </w:rPr>
              <w:t>鉴定依据：《中国植物志》、国外植物志等。</w:t>
            </w:r>
            <w:r>
              <w:rPr>
                <w:rFonts w:hint="eastAsia" w:ascii="宋体" w:hAnsi="宋体" w:cs="宋体"/>
                <w:kern w:val="0"/>
                <w:szCs w:val="21"/>
              </w:rPr>
              <w:t>样品特征描述：以传统性状鉴别为主，分子生物学鉴定为辅。鉴定结论：拉丁名为准，如有异名应说明。样本照片：应为彩色图。鉴定人：手动签字；鉴定机构：加盖公章。）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3111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样品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每批检品数量为一次全检量的3倍，分成三个包装封装。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样品包装</w:t>
            </w:r>
            <w:r>
              <w:rPr>
                <w:rFonts w:hint="eastAsia" w:ascii="宋体" w:hAnsi="宋体" w:cs="宋体"/>
                <w:kern w:val="0"/>
                <w:szCs w:val="21"/>
              </w:rPr>
              <w:t>应</w:t>
            </w:r>
            <w:r>
              <w:rPr>
                <w:rFonts w:ascii="宋体" w:hAnsi="宋体" w:cs="宋体"/>
                <w:kern w:val="0"/>
                <w:szCs w:val="21"/>
              </w:rPr>
              <w:t>完整</w:t>
            </w:r>
            <w:r>
              <w:rPr>
                <w:rFonts w:hint="eastAsia" w:ascii="宋体" w:hAnsi="宋体" w:cs="宋体"/>
                <w:kern w:val="0"/>
                <w:szCs w:val="21"/>
              </w:rPr>
              <w:t>，可为简装，但</w:t>
            </w:r>
            <w:r>
              <w:rPr>
                <w:rFonts w:ascii="宋体" w:hAnsi="宋体" w:cs="宋体"/>
                <w:kern w:val="0"/>
                <w:szCs w:val="21"/>
              </w:rPr>
              <w:t>必须贴有标签，标签内容至少包括：品名、</w:t>
            </w:r>
            <w:r>
              <w:rPr>
                <w:rFonts w:hint="eastAsia" w:ascii="宋体" w:hAnsi="宋体" w:cs="宋体"/>
                <w:kern w:val="0"/>
                <w:szCs w:val="21"/>
              </w:rPr>
              <w:t>产地、重量、送检单位等</w:t>
            </w:r>
            <w:r>
              <w:rPr>
                <w:rFonts w:ascii="宋体" w:hAnsi="宋体" w:cs="宋体"/>
                <w:kern w:val="0"/>
                <w:szCs w:val="21"/>
              </w:rPr>
              <w:t>，有特殊贮藏条件要求的，应注明储存条件。</w:t>
            </w:r>
            <w:r>
              <w:rPr>
                <w:rFonts w:hint="eastAsia" w:ascii="宋体" w:hAnsi="宋体" w:cs="宋体"/>
                <w:kern w:val="0"/>
                <w:szCs w:val="21"/>
              </w:rPr>
              <w:t>并注意药材的干湿度及防霉防蛀</w:t>
            </w:r>
          </w:p>
        </w:tc>
      </w:tr>
    </w:tbl>
    <w:p>
      <w:pPr>
        <w:adjustRightInd w:val="0"/>
        <w:spacing w:line="360" w:lineRule="auto"/>
        <w:ind w:firstLine="600" w:firstLineChars="250"/>
        <w:jc w:val="left"/>
        <w:rPr>
          <w:rFonts w:ascii="宋体" w:hAnsi="宋体" w:cs="宋体"/>
          <w:kern w:val="0"/>
          <w:sz w:val="24"/>
        </w:rPr>
      </w:pPr>
    </w:p>
    <w:p>
      <w:pPr>
        <w:adjustRightInd w:val="0"/>
        <w:spacing w:line="360" w:lineRule="auto"/>
        <w:ind w:firstLine="602" w:firstLineChars="25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三、“检验登记表”填写示例</w:t>
      </w:r>
    </w:p>
    <w:p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>
      <w:pPr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广西壮族自治区食品药品检验所检验登记表</w:t>
      </w:r>
    </w:p>
    <w:p>
      <w:r>
        <w:rPr>
          <w:rFonts w:hint="eastAsia"/>
        </w:rPr>
        <w:t xml:space="preserve">JL–7.1–05                                    检品编号：                           </w:t>
      </w:r>
    </w:p>
    <w:tbl>
      <w:tblPr>
        <w:tblStyle w:val="6"/>
        <w:tblW w:w="0" w:type="auto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5"/>
        <w:gridCol w:w="3321"/>
        <w:gridCol w:w="2436"/>
        <w:gridCol w:w="3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7" w:hRule="atLeast"/>
        </w:trPr>
        <w:tc>
          <w:tcPr>
            <w:tcW w:w="525" w:type="dxa"/>
            <w:vMerge w:val="restart"/>
            <w:tcBorders>
              <w:top w:val="double" w:color="auto" w:sz="6" w:space="0"/>
              <w:left w:val="double" w:color="auto" w:sz="6" w:space="0"/>
              <w:bottom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委      托      方     填     写</w:t>
            </w:r>
          </w:p>
        </w:tc>
        <w:tc>
          <w:tcPr>
            <w:tcW w:w="5757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样品名称：</w:t>
            </w:r>
            <w:r>
              <w:rPr>
                <w:rFonts w:hint="eastAsia" w:ascii="宋体"/>
                <w:color w:val="00B0F0"/>
                <w:kern w:val="0"/>
              </w:rPr>
              <w:t>鸡骨草</w:t>
            </w:r>
          </w:p>
        </w:tc>
        <w:tc>
          <w:tcPr>
            <w:tcW w:w="3422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包装材料：</w:t>
            </w:r>
            <w:r>
              <w:rPr>
                <w:rFonts w:hint="eastAsia" w:ascii="宋体"/>
                <w:color w:val="00B0F0"/>
                <w:kern w:val="0"/>
                <w:szCs w:val="20"/>
              </w:rPr>
              <w:t xml:space="preserve">自封袋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</w:trPr>
        <w:tc>
          <w:tcPr>
            <w:tcW w:w="525" w:type="dxa"/>
            <w:vMerge w:val="continue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5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批号：</w:t>
            </w:r>
            <w:r>
              <w:rPr>
                <w:rFonts w:hint="eastAsia" w:ascii="宋体"/>
                <w:color w:val="00B0F0"/>
                <w:kern w:val="0"/>
              </w:rPr>
              <w:t>/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有效期至：</w:t>
            </w:r>
            <w:r>
              <w:rPr>
                <w:rFonts w:hint="eastAsia" w:ascii="宋体"/>
                <w:color w:val="00B0F0"/>
                <w:kern w:val="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525" w:type="dxa"/>
            <w:vMerge w:val="continue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5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生产日期：</w:t>
            </w:r>
            <w:r>
              <w:rPr>
                <w:rFonts w:hint="eastAsia" w:ascii="宋体"/>
                <w:color w:val="00B0F0"/>
                <w:kern w:val="0"/>
              </w:rPr>
              <w:t>/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制剂规格：</w:t>
            </w:r>
            <w:r>
              <w:rPr>
                <w:rFonts w:hint="eastAsia" w:ascii="宋体"/>
                <w:color w:val="00B0F0"/>
                <w:kern w:val="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25" w:type="dxa"/>
            <w:vMerge w:val="continue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5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外观：</w:t>
            </w:r>
            <w:r>
              <w:rPr>
                <w:rFonts w:hint="eastAsia" w:ascii="宋体"/>
                <w:color w:val="00B0F0"/>
                <w:kern w:val="0"/>
              </w:rPr>
              <w:sym w:font="Wingdings 2" w:char="F052"/>
            </w:r>
            <w:r>
              <w:rPr>
                <w:rFonts w:hint="eastAsia" w:ascii="宋体"/>
                <w:color w:val="000000"/>
                <w:kern w:val="0"/>
              </w:rPr>
              <w:t>完整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 w:ascii="宋体"/>
                <w:color w:val="000000"/>
                <w:kern w:val="0"/>
              </w:rPr>
              <w:t>不完整</w:t>
            </w:r>
            <w:r>
              <w:rPr>
                <w:rFonts w:ascii="宋体"/>
                <w:color w:val="000000"/>
                <w:kern w:val="0"/>
              </w:rPr>
              <w:t>(</w:t>
            </w:r>
            <w:r>
              <w:rPr>
                <w:rFonts w:hint="eastAsia" w:ascii="宋体"/>
                <w:color w:val="000000"/>
                <w:kern w:val="0"/>
              </w:rPr>
              <w:t>情况：</w:t>
            </w:r>
            <w:r>
              <w:rPr>
                <w:rFonts w:ascii="宋体"/>
                <w:color w:val="000000"/>
                <w:kern w:val="0"/>
              </w:rPr>
              <w:t xml:space="preserve">       </w:t>
            </w:r>
            <w:r>
              <w:rPr>
                <w:rFonts w:hint="eastAsia" w:ascii="宋体"/>
                <w:color w:val="000000"/>
                <w:kern w:val="0"/>
              </w:rPr>
              <w:t xml:space="preserve">    </w:t>
            </w:r>
            <w:r>
              <w:rPr>
                <w:rFonts w:ascii="宋体"/>
                <w:color w:val="000000"/>
                <w:kern w:val="0"/>
              </w:rPr>
              <w:t xml:space="preserve">        )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right w:val="double" w:color="auto" w:sz="6" w:space="0"/>
            </w:tcBorders>
          </w:tcPr>
          <w:p>
            <w:pPr>
              <w:spacing w:line="360" w:lineRule="auto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包装规格×数量：</w:t>
            </w:r>
            <w:r>
              <w:rPr>
                <w:rFonts w:hint="eastAsia" w:ascii="宋体"/>
                <w:color w:val="00B0F0"/>
                <w:kern w:val="0"/>
                <w:szCs w:val="20"/>
              </w:rPr>
              <w:t>200</w:t>
            </w:r>
            <w:r>
              <w:rPr>
                <w:rFonts w:ascii="宋体"/>
                <w:color w:val="00B0F0"/>
                <w:kern w:val="0"/>
                <w:szCs w:val="20"/>
              </w:rPr>
              <w:t>g/</w:t>
            </w:r>
            <w:r>
              <w:rPr>
                <w:rFonts w:hint="eastAsia" w:ascii="宋体"/>
                <w:color w:val="00B0F0"/>
                <w:kern w:val="0"/>
                <w:szCs w:val="20"/>
              </w:rPr>
              <w:t>袋×3袋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25" w:type="dxa"/>
            <w:vMerge w:val="continue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 xml:space="preserve">保存条件： </w:t>
            </w:r>
            <w:r>
              <w:rPr>
                <w:rFonts w:hint="eastAsia" w:ascii="宋体"/>
                <w:color w:val="00B0F0"/>
                <w:kern w:val="0"/>
              </w:rPr>
              <w:sym w:font="Wingdings 2" w:char="F052"/>
            </w:r>
            <w:r>
              <w:rPr>
                <w:rFonts w:hint="eastAsia" w:ascii="宋体"/>
                <w:color w:val="000000"/>
                <w:kern w:val="0"/>
              </w:rPr>
              <w:t xml:space="preserve">常温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 w:ascii="宋体"/>
                <w:color w:val="000000"/>
                <w:kern w:val="0"/>
              </w:rPr>
              <w:t xml:space="preserve">阴凉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 w:ascii="宋体"/>
                <w:color w:val="000000"/>
                <w:kern w:val="0"/>
              </w:rPr>
              <w:t xml:space="preserve">冷藏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 w:ascii="宋体"/>
                <w:color w:val="000000"/>
                <w:kern w:val="0"/>
              </w:rPr>
              <w:t xml:space="preserve">冷冻 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 w:ascii="宋体"/>
                <w:color w:val="000000"/>
                <w:kern w:val="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25" w:type="dxa"/>
            <w:vMerge w:val="continue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标示的生产单位（或产地）：</w:t>
            </w:r>
            <w:r>
              <w:rPr>
                <w:rFonts w:hint="eastAsia" w:ascii="宋体"/>
                <w:color w:val="00B0F0"/>
                <w:kern w:val="0"/>
              </w:rPr>
              <w:t>越南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525" w:type="dxa"/>
            <w:vMerge w:val="continue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检验目的：</w:t>
            </w:r>
            <w:r>
              <w:rPr>
                <w:rFonts w:hint="eastAsia" w:ascii="宋体"/>
                <w:color w:val="00B0F0"/>
                <w:kern w:val="0"/>
              </w:rPr>
              <w:sym w:font="Wingdings 2" w:char="F052"/>
            </w:r>
            <w:r>
              <w:rPr>
                <w:rFonts w:hint="eastAsia"/>
                <w:color w:val="000000"/>
              </w:rPr>
              <w:t xml:space="preserve">首次进口药材  □标准复核  □能力考察  □现场评审  </w:t>
            </w: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其他（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25" w:type="dxa"/>
            <w:vMerge w:val="continue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>
            <w:pPr>
              <w:spacing w:line="360" w:lineRule="auto"/>
              <w:rPr>
                <w:rFonts w:ascii="宋体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 xml:space="preserve">检验依据：  </w:t>
            </w:r>
            <w:r>
              <w:rPr>
                <w:rFonts w:hint="eastAsia" w:ascii="宋体"/>
                <w:color w:val="00B0F0"/>
                <w:kern w:val="0"/>
              </w:rPr>
              <w:t xml:space="preserve"> 《中国药典》2020年版一部</w:t>
            </w:r>
            <w:r>
              <w:rPr>
                <w:rFonts w:hint="eastAsia"/>
                <w:color w:val="000000"/>
              </w:rPr>
              <w:t xml:space="preserve">             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 □标准规定 </w:t>
            </w: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委托方指定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exact"/>
        </w:trPr>
        <w:tc>
          <w:tcPr>
            <w:tcW w:w="525" w:type="dxa"/>
            <w:vMerge w:val="continue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检验项目： </w:t>
            </w:r>
            <w:r>
              <w:rPr>
                <w:rFonts w:hint="eastAsia" w:ascii="宋体"/>
                <w:color w:val="00B0F0"/>
                <w:kern w:val="0"/>
              </w:rPr>
              <w:sym w:font="Wingdings 2" w:char="F052"/>
            </w:r>
            <w:r>
              <w:rPr>
                <w:rFonts w:hint="eastAsia" w:ascii="宋体"/>
                <w:color w:val="000000"/>
                <w:kern w:val="0"/>
              </w:rPr>
              <w:t>全项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 w:ascii="宋体"/>
                <w:color w:val="000000"/>
                <w:kern w:val="0"/>
              </w:rPr>
              <w:t>部分</w:t>
            </w:r>
            <w:r>
              <w:rPr>
                <w:rFonts w:ascii="宋体"/>
                <w:color w:val="000000"/>
                <w:kern w:val="0"/>
              </w:rPr>
              <w:t xml:space="preserve">(                      </w:t>
            </w:r>
            <w:r>
              <w:rPr>
                <w:rFonts w:hint="eastAsia" w:ascii="宋体"/>
                <w:color w:val="000000"/>
                <w:kern w:val="0"/>
              </w:rPr>
              <w:t xml:space="preserve">       </w:t>
            </w:r>
            <w:r>
              <w:rPr>
                <w:rFonts w:ascii="宋体"/>
                <w:color w:val="000000"/>
                <w:kern w:val="0"/>
              </w:rPr>
              <w:t xml:space="preserve"> )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 w:ascii="宋体"/>
                <w:color w:val="000000"/>
                <w:kern w:val="0"/>
              </w:rPr>
              <w:t>单项</w:t>
            </w:r>
            <w:r>
              <w:rPr>
                <w:rFonts w:ascii="宋体"/>
                <w:color w:val="000000"/>
                <w:kern w:val="0"/>
              </w:rPr>
              <w:t xml:space="preserve">(   </w:t>
            </w:r>
            <w:r>
              <w:rPr>
                <w:rFonts w:hint="eastAsia" w:ascii="宋体"/>
                <w:color w:val="000000"/>
                <w:kern w:val="0"/>
              </w:rPr>
              <w:t xml:space="preserve"> </w:t>
            </w:r>
            <w:r>
              <w:rPr>
                <w:rFonts w:ascii="宋体"/>
                <w:color w:val="000000"/>
                <w:kern w:val="0"/>
              </w:rPr>
              <w:t xml:space="preserve">    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525" w:type="dxa"/>
            <w:vMerge w:val="continue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>
            <w:pPr>
              <w:spacing w:line="360" w:lineRule="auto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附带资料：</w:t>
            </w:r>
            <w:r>
              <w:rPr>
                <w:rFonts w:hint="eastAsia" w:ascii="宋体"/>
                <w:color w:val="00B0F0"/>
                <w:kern w:val="0"/>
              </w:rPr>
              <w:sym w:font="Wingdings 2" w:char="F052"/>
            </w:r>
            <w:r>
              <w:rPr>
                <w:rFonts w:hint="eastAsia" w:ascii="宋体" w:hAnsi="宋体"/>
                <w:color w:val="000000"/>
              </w:rPr>
              <w:t>受理通知单</w:t>
            </w:r>
            <w:r>
              <w:rPr>
                <w:rFonts w:hint="eastAsia" w:asci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/>
                <w:color w:val="00B0F0"/>
                <w:kern w:val="0"/>
              </w:rPr>
              <w:sym w:font="Wingdings 2" w:char="F052"/>
            </w:r>
            <w:r>
              <w:rPr>
                <w:rFonts w:hint="eastAsia" w:ascii="宋体"/>
                <w:color w:val="000000"/>
                <w:kern w:val="0"/>
              </w:rPr>
              <w:t xml:space="preserve">申报资料 </w:t>
            </w:r>
            <w:r>
              <w:rPr>
                <w:rFonts w:hint="eastAsia"/>
                <w:color w:val="000000"/>
              </w:rPr>
              <w:t>□微生物验证方法</w:t>
            </w:r>
            <w:r>
              <w:rPr>
                <w:rFonts w:hint="eastAsia" w:ascii="宋体"/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 w:ascii="宋体"/>
                <w:color w:val="000000"/>
                <w:kern w:val="0"/>
              </w:rPr>
              <w:t>检验报告</w:t>
            </w:r>
            <w:r>
              <w:rPr>
                <w:rFonts w:ascii="宋体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 w:ascii="宋体"/>
                <w:color w:val="000000"/>
                <w:kern w:val="0"/>
              </w:rPr>
              <w:t>其他</w:t>
            </w:r>
            <w:r>
              <w:rPr>
                <w:rFonts w:ascii="宋体"/>
                <w:color w:val="000000"/>
                <w:kern w:val="0"/>
              </w:rPr>
              <w:t xml:space="preserve"> (    </w:t>
            </w:r>
            <w:r>
              <w:rPr>
                <w:rFonts w:hint="eastAsia" w:ascii="宋体"/>
                <w:color w:val="000000"/>
                <w:kern w:val="0"/>
              </w:rPr>
              <w:t xml:space="preserve">       </w:t>
            </w:r>
            <w:r>
              <w:rPr>
                <w:rFonts w:ascii="宋体"/>
                <w:color w:val="000000"/>
                <w:kern w:val="0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525" w:type="dxa"/>
            <w:vMerge w:val="continue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 w:ascii="宋体"/>
                <w:color w:val="000000"/>
                <w:kern w:val="0"/>
              </w:rPr>
              <w:t>附带对照品：名称（                     ）标定单位（                  ）数量</w:t>
            </w:r>
            <w:r>
              <w:rPr>
                <w:rFonts w:ascii="宋体"/>
                <w:color w:val="000000"/>
                <w:kern w:val="0"/>
              </w:rPr>
              <w:t xml:space="preserve">(  </w:t>
            </w:r>
            <w:r>
              <w:rPr>
                <w:rFonts w:hint="eastAsia" w:ascii="宋体"/>
                <w:color w:val="000000"/>
                <w:kern w:val="0"/>
              </w:rPr>
              <w:t xml:space="preserve">    </w:t>
            </w:r>
            <w:r>
              <w:rPr>
                <w:rFonts w:ascii="宋体"/>
                <w:color w:val="000000"/>
                <w:kern w:val="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4" w:hRule="atLeast"/>
        </w:trPr>
        <w:tc>
          <w:tcPr>
            <w:tcW w:w="525" w:type="dxa"/>
            <w:vMerge w:val="continue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□同意分包（填写分包检验意见记录表）      □不同意分包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525" w:type="dxa"/>
            <w:vMerge w:val="continue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>
            <w:pPr>
              <w:spacing w:line="360" w:lineRule="auto"/>
              <w:rPr>
                <w:rFonts w:ascii="宋体"/>
                <w:color w:val="000000"/>
                <w:kern w:val="0"/>
                <w:sz w:val="20"/>
              </w:rPr>
            </w:pPr>
            <w:r>
              <w:rPr>
                <w:rFonts w:hint="eastAsia" w:ascii="宋体"/>
                <w:color w:val="000000"/>
                <w:kern w:val="0"/>
              </w:rPr>
              <w:t>修改检验登记表方式：</w:t>
            </w:r>
            <w:r>
              <w:rPr>
                <w:rFonts w:hint="eastAsia" w:ascii="宋体"/>
                <w:color w:val="00B0F0"/>
                <w:kern w:val="0"/>
              </w:rPr>
              <w:sym w:font="Wingdings 2" w:char="F052"/>
            </w:r>
            <w:r>
              <w:rPr>
                <w:rFonts w:hint="eastAsia" w:ascii="宋体"/>
                <w:color w:val="000000"/>
                <w:kern w:val="0"/>
              </w:rPr>
              <w:t xml:space="preserve">电话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 w:ascii="宋体"/>
                <w:color w:val="000000"/>
                <w:kern w:val="0"/>
              </w:rPr>
              <w:t xml:space="preserve">传真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 w:ascii="宋体"/>
                <w:color w:val="000000"/>
                <w:kern w:val="0"/>
              </w:rPr>
              <w:t xml:space="preserve">文字 </w:t>
            </w:r>
            <w:r>
              <w:rPr>
                <w:rFonts w:hint="eastAsia" w:ascii="宋体"/>
                <w:color w:val="00B0F0"/>
                <w:kern w:val="0"/>
              </w:rPr>
              <w:t>□</w:t>
            </w:r>
            <w:r>
              <w:rPr>
                <w:rFonts w:hint="eastAsia" w:ascii="宋体"/>
                <w:color w:val="000000"/>
                <w:kern w:val="0"/>
              </w:rPr>
              <w:t>其他</w:t>
            </w:r>
            <w:r>
              <w:rPr>
                <w:rFonts w:ascii="宋体"/>
                <w:color w:val="000000"/>
                <w:kern w:val="0"/>
              </w:rPr>
              <w:t xml:space="preserve">(  </w:t>
            </w:r>
            <w:r>
              <w:rPr>
                <w:rFonts w:ascii="宋体"/>
                <w:color w:val="00B0F0"/>
                <w:kern w:val="0"/>
              </w:rPr>
              <w:t xml:space="preserve">****** </w:t>
            </w:r>
            <w:r>
              <w:rPr>
                <w:rFonts w:hint="eastAsia" w:ascii="宋体"/>
                <w:color w:val="000000"/>
                <w:kern w:val="0"/>
              </w:rPr>
              <w:t xml:space="preserve">          </w:t>
            </w:r>
            <w:r>
              <w:rPr>
                <w:rFonts w:ascii="宋体"/>
                <w:color w:val="000000"/>
                <w:kern w:val="0"/>
              </w:rPr>
              <w:t xml:space="preserve"> 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525" w:type="dxa"/>
            <w:vMerge w:val="continue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委托单位名称：</w:t>
            </w:r>
            <w:r>
              <w:rPr>
                <w:rFonts w:hint="eastAsia" w:ascii="宋体"/>
                <w:color w:val="00B0F0"/>
                <w:kern w:val="0"/>
              </w:rPr>
              <w:t>*</w:t>
            </w:r>
            <w:r>
              <w:rPr>
                <w:rFonts w:ascii="宋体"/>
                <w:color w:val="00B0F0"/>
                <w:kern w:val="0"/>
              </w:rPr>
              <w:t>**</w:t>
            </w:r>
            <w:r>
              <w:rPr>
                <w:rFonts w:hint="eastAsia" w:ascii="宋体"/>
                <w:color w:val="00B0F0"/>
                <w:kern w:val="0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525" w:type="dxa"/>
            <w:vMerge w:val="continue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地址：</w:t>
            </w:r>
            <w:r>
              <w:rPr>
                <w:rFonts w:hint="eastAsia" w:ascii="宋体"/>
                <w:color w:val="00B0F0"/>
                <w:kern w:val="0"/>
              </w:rPr>
              <w:t>广西*</w:t>
            </w:r>
            <w:r>
              <w:rPr>
                <w:rFonts w:ascii="宋体"/>
                <w:color w:val="00B0F0"/>
                <w:kern w:val="0"/>
              </w:rPr>
              <w:t>*</w:t>
            </w:r>
            <w:r>
              <w:rPr>
                <w:rFonts w:hint="eastAsia" w:ascii="宋体"/>
                <w:color w:val="00B0F0"/>
                <w:kern w:val="0"/>
              </w:rPr>
              <w:t>市*</w:t>
            </w:r>
            <w:r>
              <w:rPr>
                <w:rFonts w:ascii="宋体"/>
                <w:color w:val="00B0F0"/>
                <w:kern w:val="0"/>
              </w:rPr>
              <w:t>*</w:t>
            </w:r>
            <w:r>
              <w:rPr>
                <w:rFonts w:hint="eastAsia" w:ascii="宋体"/>
                <w:color w:val="00B0F0"/>
                <w:kern w:val="0"/>
              </w:rPr>
              <w:t>区*</w:t>
            </w:r>
            <w:r>
              <w:rPr>
                <w:rFonts w:ascii="宋体"/>
                <w:color w:val="00B0F0"/>
                <w:kern w:val="0"/>
              </w:rPr>
              <w:t>*</w:t>
            </w:r>
            <w:r>
              <w:rPr>
                <w:rFonts w:hint="eastAsia" w:ascii="宋体"/>
                <w:color w:val="00B0F0"/>
                <w:kern w:val="0"/>
              </w:rPr>
              <w:t>路*</w:t>
            </w:r>
            <w:r>
              <w:rPr>
                <w:rFonts w:ascii="宋体"/>
                <w:color w:val="00B0F0"/>
                <w:kern w:val="0"/>
              </w:rPr>
              <w:t>*</w:t>
            </w:r>
            <w:r>
              <w:rPr>
                <w:rFonts w:hint="eastAsia" w:ascii="宋体"/>
                <w:color w:val="00B0F0"/>
                <w:kern w:val="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525" w:type="dxa"/>
            <w:vMerge w:val="continue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电话：</w:t>
            </w:r>
            <w:r>
              <w:rPr>
                <w:rFonts w:hint="eastAsia" w:ascii="宋体"/>
                <w:color w:val="00B0F0"/>
                <w:kern w:val="0"/>
              </w:rPr>
              <w:t>139</w:t>
            </w:r>
            <w:r>
              <w:rPr>
                <w:rFonts w:ascii="宋体"/>
                <w:color w:val="00B0F0"/>
                <w:kern w:val="0"/>
              </w:rPr>
              <w:t>***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传真：/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联系人：</w:t>
            </w:r>
            <w:r>
              <w:rPr>
                <w:rFonts w:hint="eastAsia" w:ascii="宋体"/>
                <w:color w:val="00B0F0"/>
                <w:kern w:val="0"/>
              </w:rPr>
              <w:t>张三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" w:hRule="exact"/>
        </w:trPr>
        <w:tc>
          <w:tcPr>
            <w:tcW w:w="525" w:type="dxa"/>
            <w:vMerge w:val="continue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余样：□退 </w:t>
            </w:r>
            <w:r>
              <w:rPr>
                <w:rFonts w:hint="eastAsia" w:ascii="宋体"/>
                <w:color w:val="00B0F0"/>
                <w:kern w:val="0"/>
              </w:rPr>
              <w:sym w:font="Wingdings 2" w:char="F052"/>
            </w:r>
            <w:r>
              <w:rPr>
                <w:rFonts w:hint="eastAsia"/>
                <w:color w:val="000000"/>
              </w:rPr>
              <w:t>不退</w:t>
            </w:r>
          </w:p>
          <w:p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取报告：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 w:ascii="宋体"/>
                <w:color w:val="000000"/>
                <w:kern w:val="0"/>
              </w:rPr>
              <w:t xml:space="preserve">自取 </w:t>
            </w:r>
            <w:r>
              <w:rPr>
                <w:rFonts w:hint="eastAsia" w:ascii="宋体"/>
                <w:color w:val="00B0F0"/>
                <w:kern w:val="0"/>
              </w:rPr>
              <w:sym w:font="Wingdings 2" w:char="F052"/>
            </w:r>
            <w:r>
              <w:rPr>
                <w:rFonts w:hint="eastAsia" w:ascii="宋体"/>
                <w:color w:val="000000"/>
                <w:kern w:val="0"/>
              </w:rPr>
              <w:t>邮寄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>
            <w:pPr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邮编：</w:t>
            </w:r>
            <w:r>
              <w:rPr>
                <w:rFonts w:hint="eastAsia" w:ascii="宋体"/>
                <w:color w:val="00B0F0"/>
                <w:kern w:val="0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0" w:hRule="atLeast"/>
        </w:trPr>
        <w:tc>
          <w:tcPr>
            <w:tcW w:w="525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附加要求：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5" w:hRule="atLeast"/>
        </w:trPr>
        <w:tc>
          <w:tcPr>
            <w:tcW w:w="525" w:type="dxa"/>
            <w:vMerge w:val="restart"/>
            <w:tcBorders>
              <w:top w:val="double" w:color="auto" w:sz="6" w:space="0"/>
              <w:left w:val="doub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验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方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填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写</w:t>
            </w:r>
          </w:p>
        </w:tc>
        <w:tc>
          <w:tcPr>
            <w:tcW w:w="3321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送样日期：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ascii="宋体"/>
                <w:color w:val="FF0000"/>
                <w:kern w:val="0"/>
              </w:rPr>
              <w:t>2022</w:t>
            </w:r>
            <w:r>
              <w:rPr>
                <w:rFonts w:hint="eastAsia" w:ascii="宋体"/>
                <w:color w:val="00B0F0"/>
                <w:kern w:val="0"/>
              </w:rPr>
              <w:t xml:space="preserve">  </w:t>
            </w:r>
            <w:r>
              <w:rPr>
                <w:rFonts w:hint="eastAsia" w:asci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/>
                <w:color w:val="FF0000"/>
                <w:kern w:val="0"/>
              </w:rPr>
              <w:t>04</w:t>
            </w:r>
            <w:r>
              <w:rPr>
                <w:rFonts w:hint="eastAsia" w:asci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/>
                <w:color w:val="FF0000"/>
                <w:kern w:val="0"/>
              </w:rPr>
              <w:t>08</w:t>
            </w:r>
            <w:r>
              <w:rPr>
                <w:rFonts w:hint="eastAsia" w:asci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858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确认收样日期：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>2022</w:t>
            </w:r>
            <w:r>
              <w:rPr>
                <w:rFonts w:hint="eastAsia"/>
                <w:color w:val="000000"/>
              </w:rPr>
              <w:t xml:space="preserve"> 年</w:t>
            </w:r>
            <w:r>
              <w:rPr>
                <w:color w:val="FF0000"/>
              </w:rPr>
              <w:t>04</w:t>
            </w:r>
            <w:r>
              <w:rPr>
                <w:rFonts w:hint="eastAsia"/>
                <w:color w:val="000000"/>
              </w:rPr>
              <w:t xml:space="preserve"> 月</w:t>
            </w:r>
            <w:r>
              <w:rPr>
                <w:color w:val="FF0000"/>
              </w:rPr>
              <w:t>11</w:t>
            </w:r>
            <w:r>
              <w:rPr>
                <w:rFonts w:hint="eastAsia"/>
                <w:color w:val="00000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atLeast"/>
        </w:trPr>
        <w:tc>
          <w:tcPr>
            <w:tcW w:w="525" w:type="dxa"/>
            <w:vMerge w:val="continue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双方协定检验</w:t>
            </w:r>
            <w:r>
              <w:rPr>
                <w:rFonts w:hint="eastAsia"/>
                <w:color w:val="000000"/>
              </w:rPr>
              <w:t xml:space="preserve">完成日期：确认收样后    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>30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sym w:font="Wingdings 2" w:char="F052"/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日   □ 工作日 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</w:trPr>
        <w:tc>
          <w:tcPr>
            <w:tcW w:w="525" w:type="dxa"/>
            <w:vMerge w:val="continue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地址：</w:t>
            </w:r>
            <w:r>
              <w:rPr>
                <w:rFonts w:hint="eastAsia" w:asci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广西南宁市青湖路9号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邮编：530021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报告查询网址：</w:t>
            </w:r>
            <w:r>
              <w:rPr>
                <w:color w:val="000000"/>
              </w:rPr>
              <w:t>http://www.gxyjs.</w:t>
            </w:r>
            <w:r>
              <w:rPr>
                <w:rFonts w:hint="eastAsia"/>
                <w:color w:val="000000"/>
              </w:rPr>
              <w:t>org</w:t>
            </w:r>
            <w:r>
              <w:rPr>
                <w:color w:val="000000"/>
              </w:rPr>
              <w:t>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</w:trPr>
        <w:tc>
          <w:tcPr>
            <w:tcW w:w="525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0771-5828908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传真：0771-5827908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</w:rPr>
              <w:t>报告查询：0771-5827598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</w:trPr>
        <w:tc>
          <w:tcPr>
            <w:tcW w:w="3846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委托方签名：</w:t>
            </w:r>
            <w:r>
              <w:rPr>
                <w:rFonts w:hint="eastAsia"/>
                <w:color w:val="00B0F0"/>
              </w:rPr>
              <w:t>张三</w:t>
            </w:r>
            <w:r>
              <w:rPr>
                <w:rFonts w:hint="eastAsia"/>
                <w:color w:val="000000"/>
              </w:rPr>
              <w:t>（此处应手填）</w:t>
            </w:r>
          </w:p>
        </w:tc>
        <w:tc>
          <w:tcPr>
            <w:tcW w:w="5858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检验方签名：</w:t>
            </w:r>
            <w:r>
              <w:rPr>
                <w:rFonts w:hint="eastAsia"/>
                <w:color w:val="FF0000"/>
              </w:rPr>
              <w:t>李四</w:t>
            </w:r>
            <w:r>
              <w:rPr>
                <w:rFonts w:hint="eastAsia"/>
                <w:color w:val="000000"/>
              </w:rPr>
              <w:t>（此处应手填）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exact"/>
        </w:trPr>
        <w:tc>
          <w:tcPr>
            <w:tcW w:w="9704" w:type="dxa"/>
            <w:gridSpan w:val="4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备注：本登记表用于首次进口药材检验、行政性标准复核、能力考察、现场评审的填写。</w:t>
            </w:r>
          </w:p>
          <w:p>
            <w:pPr>
              <w:snapToGrid w:val="0"/>
              <w:spacing w:line="360" w:lineRule="exac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需补充： □受理通知单 □申报资料 □</w:t>
            </w:r>
            <w:r>
              <w:rPr>
                <w:rFonts w:hint="eastAsia" w:ascii="宋体" w:hAnsi="宋体"/>
                <w:color w:val="000000"/>
                <w:kern w:val="0"/>
              </w:rPr>
              <w:t>单位证明</w:t>
            </w:r>
            <w:r>
              <w:rPr>
                <w:rFonts w:hint="eastAsia" w:ascii="宋体" w:hAnsi="宋体"/>
                <w:color w:val="000000"/>
              </w:rPr>
              <w:t xml:space="preserve">   □相关资料  □检验报告 □样品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附有腊叶标本一份</w:t>
            </w:r>
          </w:p>
          <w:p>
            <w:pPr>
              <w:spacing w:line="360" w:lineRule="auto"/>
              <w:rPr>
                <w:color w:val="000000"/>
              </w:rPr>
            </w:pPr>
          </w:p>
          <w:p>
            <w:pPr>
              <w:spacing w:line="360" w:lineRule="auto"/>
              <w:rPr>
                <w:color w:val="000000"/>
              </w:rPr>
            </w:pPr>
          </w:p>
          <w:p>
            <w:pPr>
              <w:spacing w:line="360" w:lineRule="auto"/>
              <w:rPr>
                <w:color w:val="000000"/>
              </w:rPr>
            </w:pPr>
          </w:p>
        </w:tc>
      </w:tr>
    </w:tbl>
    <w:p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</w:rPr>
        <w:t>注：上图示例中，蓝色字体为申请人填写，红色字体为</w:t>
      </w:r>
      <w:r>
        <w:rPr>
          <w:rFonts w:hint="eastAsia" w:ascii="宋体" w:hAnsi="宋体"/>
          <w:color w:val="FF0000"/>
          <w:lang w:eastAsia="zh-CN"/>
        </w:rPr>
        <w:t>我</w:t>
      </w:r>
      <w:r>
        <w:rPr>
          <w:rFonts w:hint="eastAsia" w:ascii="宋体" w:hAnsi="宋体"/>
          <w:color w:val="FF0000"/>
          <w:lang w:val="en-US" w:eastAsia="zh-CN"/>
        </w:rPr>
        <w:t>单位</w:t>
      </w:r>
      <w:r>
        <w:rPr>
          <w:rFonts w:hint="eastAsia" w:ascii="宋体" w:hAnsi="宋体"/>
          <w:color w:val="FF0000"/>
        </w:rPr>
        <w:t>业务收样员填写。</w:t>
      </w:r>
    </w:p>
    <w:p>
      <w:pPr>
        <w:adjustRightInd w:val="0"/>
        <w:spacing w:line="360" w:lineRule="auto"/>
        <w:ind w:firstLine="602" w:firstLineChars="25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四、其他注意事项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1．申请人需对样品来源及其相关资料信息的真实性负责。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2．首次进口药材检验周期为收齐样品及资料后30日。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3．未经我</w:t>
      </w:r>
      <w:r>
        <w:rPr>
          <w:rFonts w:hint="eastAsia" w:ascii="宋体" w:hAnsi="宋体"/>
          <w:sz w:val="24"/>
          <w:lang w:val="en-US" w:eastAsia="zh-CN"/>
        </w:rPr>
        <w:t>单位</w:t>
      </w:r>
      <w:r>
        <w:rPr>
          <w:rFonts w:hint="eastAsia" w:ascii="宋体" w:hAnsi="宋体"/>
          <w:sz w:val="24"/>
        </w:rPr>
        <w:t>同意，申请单位不得擅自使用检验结果进行不当宣传；不得用于企业广告；不得用于媒体宣传和报道。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4．对检验报告有异议的，应于报告收到之日起7日内向本检验机构提出，逾期不予受理。</w:t>
      </w:r>
    </w:p>
    <w:p>
      <w:pPr>
        <w:adjustRightInd w:val="0"/>
        <w:spacing w:line="360" w:lineRule="auto"/>
        <w:ind w:firstLine="602" w:firstLineChars="25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五、业务联系方式</w:t>
      </w:r>
    </w:p>
    <w:p>
      <w:pPr>
        <w:widowControl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受理部门：广西壮族自治区食品药品检验所业务科</w:t>
      </w:r>
    </w:p>
    <w:p>
      <w:pPr>
        <w:widowControl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地址：广西南宁市青湖路9号       邮编：530021</w:t>
      </w:r>
    </w:p>
    <w:p>
      <w:pPr>
        <w:widowControl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办公时间：国家法定工作日         上午 8:30-12:00 　下午 14:00-17:30</w:t>
      </w:r>
    </w:p>
    <w:p>
      <w:pPr>
        <w:widowControl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业务电话：0771-5828908           传真：0771-5827908</w:t>
      </w:r>
    </w:p>
    <w:p>
      <w:pPr>
        <w:widowControl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抽样室电话：0771-5827208         异议投诉电话：0771-5827218（质控室）</w:t>
      </w:r>
    </w:p>
    <w:p>
      <w:pPr>
        <w:widowControl/>
        <w:adjustRightInd w:val="0"/>
        <w:spacing w:line="360" w:lineRule="auto"/>
        <w:ind w:right="-483" w:rightChars="-23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报告书查询：0771-5827598          检验进度查询网址：http：//www.gxyjs.org.cn</w:t>
      </w:r>
    </w:p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广西壮族自治区食品药品检验所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2022年9月29日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YzQ1YmZmZTc1NjIwYzY1NGI3N2JkNmNkOWRiNmQifQ=="/>
  </w:docVars>
  <w:rsids>
    <w:rsidRoot w:val="00C870C7"/>
    <w:rsid w:val="00000195"/>
    <w:rsid w:val="00002366"/>
    <w:rsid w:val="0001109E"/>
    <w:rsid w:val="000111B7"/>
    <w:rsid w:val="000162D5"/>
    <w:rsid w:val="00023A9E"/>
    <w:rsid w:val="000240BB"/>
    <w:rsid w:val="00025463"/>
    <w:rsid w:val="00026403"/>
    <w:rsid w:val="00032AFF"/>
    <w:rsid w:val="00032D6A"/>
    <w:rsid w:val="00040E2C"/>
    <w:rsid w:val="00046462"/>
    <w:rsid w:val="00050533"/>
    <w:rsid w:val="00051437"/>
    <w:rsid w:val="00054B37"/>
    <w:rsid w:val="00054C12"/>
    <w:rsid w:val="0005637D"/>
    <w:rsid w:val="00067628"/>
    <w:rsid w:val="000741FA"/>
    <w:rsid w:val="000759D3"/>
    <w:rsid w:val="00076271"/>
    <w:rsid w:val="0007751B"/>
    <w:rsid w:val="00082F6E"/>
    <w:rsid w:val="0009213E"/>
    <w:rsid w:val="000932C9"/>
    <w:rsid w:val="00097621"/>
    <w:rsid w:val="000A0B15"/>
    <w:rsid w:val="000A218F"/>
    <w:rsid w:val="000A244F"/>
    <w:rsid w:val="000A49FC"/>
    <w:rsid w:val="000C1DC5"/>
    <w:rsid w:val="000C22C6"/>
    <w:rsid w:val="000C6633"/>
    <w:rsid w:val="000D6E6E"/>
    <w:rsid w:val="000E3049"/>
    <w:rsid w:val="000E39BA"/>
    <w:rsid w:val="000E60E8"/>
    <w:rsid w:val="000E77D8"/>
    <w:rsid w:val="000F2402"/>
    <w:rsid w:val="001015C6"/>
    <w:rsid w:val="00103CC5"/>
    <w:rsid w:val="00112452"/>
    <w:rsid w:val="001138B7"/>
    <w:rsid w:val="00113E5F"/>
    <w:rsid w:val="00122C9E"/>
    <w:rsid w:val="0012477A"/>
    <w:rsid w:val="00125E5C"/>
    <w:rsid w:val="001330E8"/>
    <w:rsid w:val="00140891"/>
    <w:rsid w:val="0014164E"/>
    <w:rsid w:val="001423BD"/>
    <w:rsid w:val="001452AE"/>
    <w:rsid w:val="00147EC9"/>
    <w:rsid w:val="00150A5C"/>
    <w:rsid w:val="00156306"/>
    <w:rsid w:val="00160CCA"/>
    <w:rsid w:val="00163991"/>
    <w:rsid w:val="00164B6B"/>
    <w:rsid w:val="00165C12"/>
    <w:rsid w:val="0017099C"/>
    <w:rsid w:val="00172184"/>
    <w:rsid w:val="00172C1C"/>
    <w:rsid w:val="00174CBE"/>
    <w:rsid w:val="001800AB"/>
    <w:rsid w:val="00182AB1"/>
    <w:rsid w:val="00182C08"/>
    <w:rsid w:val="00186876"/>
    <w:rsid w:val="00192E31"/>
    <w:rsid w:val="00195F62"/>
    <w:rsid w:val="001963A8"/>
    <w:rsid w:val="001A6F26"/>
    <w:rsid w:val="001B4447"/>
    <w:rsid w:val="001C1FEB"/>
    <w:rsid w:val="001C37A7"/>
    <w:rsid w:val="001C4A63"/>
    <w:rsid w:val="001D0F18"/>
    <w:rsid w:val="001D31FB"/>
    <w:rsid w:val="001D5EF5"/>
    <w:rsid w:val="001D758E"/>
    <w:rsid w:val="001E3955"/>
    <w:rsid w:val="001E4194"/>
    <w:rsid w:val="001E68D1"/>
    <w:rsid w:val="001F18D4"/>
    <w:rsid w:val="001F41C8"/>
    <w:rsid w:val="001F4229"/>
    <w:rsid w:val="001F68D3"/>
    <w:rsid w:val="002001D5"/>
    <w:rsid w:val="00204D94"/>
    <w:rsid w:val="002053E4"/>
    <w:rsid w:val="002176BC"/>
    <w:rsid w:val="00222F58"/>
    <w:rsid w:val="002231AE"/>
    <w:rsid w:val="00225E94"/>
    <w:rsid w:val="002264ED"/>
    <w:rsid w:val="00231E8B"/>
    <w:rsid w:val="0023455C"/>
    <w:rsid w:val="0023532B"/>
    <w:rsid w:val="0025111E"/>
    <w:rsid w:val="00252047"/>
    <w:rsid w:val="00257321"/>
    <w:rsid w:val="0026371F"/>
    <w:rsid w:val="00270FBC"/>
    <w:rsid w:val="002816D0"/>
    <w:rsid w:val="00285837"/>
    <w:rsid w:val="00295EFC"/>
    <w:rsid w:val="00296797"/>
    <w:rsid w:val="002A14DE"/>
    <w:rsid w:val="002A42E0"/>
    <w:rsid w:val="002B0492"/>
    <w:rsid w:val="002B0627"/>
    <w:rsid w:val="002B3023"/>
    <w:rsid w:val="002C1243"/>
    <w:rsid w:val="002C1390"/>
    <w:rsid w:val="002D290A"/>
    <w:rsid w:val="002D2F85"/>
    <w:rsid w:val="003036FC"/>
    <w:rsid w:val="0030383D"/>
    <w:rsid w:val="00311412"/>
    <w:rsid w:val="00311F17"/>
    <w:rsid w:val="0031272D"/>
    <w:rsid w:val="00315D4B"/>
    <w:rsid w:val="0031678E"/>
    <w:rsid w:val="00317FCC"/>
    <w:rsid w:val="0034650E"/>
    <w:rsid w:val="00354135"/>
    <w:rsid w:val="003617DB"/>
    <w:rsid w:val="00365E2B"/>
    <w:rsid w:val="00372476"/>
    <w:rsid w:val="00381B0D"/>
    <w:rsid w:val="00381D4E"/>
    <w:rsid w:val="00386331"/>
    <w:rsid w:val="0039062D"/>
    <w:rsid w:val="003939C5"/>
    <w:rsid w:val="003A07C2"/>
    <w:rsid w:val="003A2D5E"/>
    <w:rsid w:val="003A2F8F"/>
    <w:rsid w:val="003B00BF"/>
    <w:rsid w:val="003B01C1"/>
    <w:rsid w:val="003B3AA0"/>
    <w:rsid w:val="003B4B94"/>
    <w:rsid w:val="003B7184"/>
    <w:rsid w:val="003C1025"/>
    <w:rsid w:val="003C2999"/>
    <w:rsid w:val="003C3CCE"/>
    <w:rsid w:val="003C60C4"/>
    <w:rsid w:val="003D308F"/>
    <w:rsid w:val="003E21F1"/>
    <w:rsid w:val="003F0618"/>
    <w:rsid w:val="003F4BCF"/>
    <w:rsid w:val="003F51AF"/>
    <w:rsid w:val="00414DFD"/>
    <w:rsid w:val="00424FA5"/>
    <w:rsid w:val="00433775"/>
    <w:rsid w:val="00443654"/>
    <w:rsid w:val="00444AC0"/>
    <w:rsid w:val="00446315"/>
    <w:rsid w:val="00447596"/>
    <w:rsid w:val="0045076E"/>
    <w:rsid w:val="00451EF2"/>
    <w:rsid w:val="0045403B"/>
    <w:rsid w:val="004542B0"/>
    <w:rsid w:val="004569D7"/>
    <w:rsid w:val="00460B4A"/>
    <w:rsid w:val="00467606"/>
    <w:rsid w:val="004764D6"/>
    <w:rsid w:val="00486189"/>
    <w:rsid w:val="00487A17"/>
    <w:rsid w:val="00492089"/>
    <w:rsid w:val="0049713A"/>
    <w:rsid w:val="004A07CD"/>
    <w:rsid w:val="004B0FAA"/>
    <w:rsid w:val="004B12F7"/>
    <w:rsid w:val="004B5579"/>
    <w:rsid w:val="004D129E"/>
    <w:rsid w:val="004D5FA9"/>
    <w:rsid w:val="004E0B69"/>
    <w:rsid w:val="004F1321"/>
    <w:rsid w:val="004F6D1D"/>
    <w:rsid w:val="00501E24"/>
    <w:rsid w:val="00503B4B"/>
    <w:rsid w:val="00504B15"/>
    <w:rsid w:val="005123D0"/>
    <w:rsid w:val="00514EE7"/>
    <w:rsid w:val="00515CFA"/>
    <w:rsid w:val="005166A7"/>
    <w:rsid w:val="00516CFB"/>
    <w:rsid w:val="0052147B"/>
    <w:rsid w:val="0052186D"/>
    <w:rsid w:val="005224CA"/>
    <w:rsid w:val="005276CD"/>
    <w:rsid w:val="005334BC"/>
    <w:rsid w:val="0053423F"/>
    <w:rsid w:val="00534DAB"/>
    <w:rsid w:val="005410C5"/>
    <w:rsid w:val="0054114A"/>
    <w:rsid w:val="005412E4"/>
    <w:rsid w:val="00547F37"/>
    <w:rsid w:val="00547F9E"/>
    <w:rsid w:val="0055350C"/>
    <w:rsid w:val="005539FD"/>
    <w:rsid w:val="005560A5"/>
    <w:rsid w:val="0055657F"/>
    <w:rsid w:val="005710CF"/>
    <w:rsid w:val="0057452A"/>
    <w:rsid w:val="005935DA"/>
    <w:rsid w:val="005A3E82"/>
    <w:rsid w:val="005B154C"/>
    <w:rsid w:val="005C12EC"/>
    <w:rsid w:val="005C14B5"/>
    <w:rsid w:val="005C3896"/>
    <w:rsid w:val="005C3F5C"/>
    <w:rsid w:val="005C7A7F"/>
    <w:rsid w:val="005D03A9"/>
    <w:rsid w:val="005E285B"/>
    <w:rsid w:val="005E2BE4"/>
    <w:rsid w:val="005E41FF"/>
    <w:rsid w:val="005E7A5B"/>
    <w:rsid w:val="005F3AF8"/>
    <w:rsid w:val="005F55C9"/>
    <w:rsid w:val="005F63AC"/>
    <w:rsid w:val="005F6B3D"/>
    <w:rsid w:val="006047BB"/>
    <w:rsid w:val="00605894"/>
    <w:rsid w:val="00605E7E"/>
    <w:rsid w:val="00613398"/>
    <w:rsid w:val="00622469"/>
    <w:rsid w:val="00625B73"/>
    <w:rsid w:val="006411B0"/>
    <w:rsid w:val="00642D02"/>
    <w:rsid w:val="006510B2"/>
    <w:rsid w:val="00651DF0"/>
    <w:rsid w:val="00662F8F"/>
    <w:rsid w:val="006727F0"/>
    <w:rsid w:val="00680932"/>
    <w:rsid w:val="00684F4C"/>
    <w:rsid w:val="006859EE"/>
    <w:rsid w:val="00686EE1"/>
    <w:rsid w:val="0069308D"/>
    <w:rsid w:val="006B4746"/>
    <w:rsid w:val="006B4FE5"/>
    <w:rsid w:val="006B60D6"/>
    <w:rsid w:val="006C11DF"/>
    <w:rsid w:val="006D4B73"/>
    <w:rsid w:val="006E3BA2"/>
    <w:rsid w:val="0070005A"/>
    <w:rsid w:val="00700285"/>
    <w:rsid w:val="0070197F"/>
    <w:rsid w:val="007023FA"/>
    <w:rsid w:val="007039E5"/>
    <w:rsid w:val="007108F2"/>
    <w:rsid w:val="00714D8C"/>
    <w:rsid w:val="00717D84"/>
    <w:rsid w:val="00720727"/>
    <w:rsid w:val="00720EFB"/>
    <w:rsid w:val="0072331B"/>
    <w:rsid w:val="00732674"/>
    <w:rsid w:val="007357BA"/>
    <w:rsid w:val="0074489D"/>
    <w:rsid w:val="007451DD"/>
    <w:rsid w:val="00752489"/>
    <w:rsid w:val="0075437A"/>
    <w:rsid w:val="00766A58"/>
    <w:rsid w:val="00771E56"/>
    <w:rsid w:val="007730E7"/>
    <w:rsid w:val="00781B3B"/>
    <w:rsid w:val="00781CBE"/>
    <w:rsid w:val="00784A35"/>
    <w:rsid w:val="00784EBF"/>
    <w:rsid w:val="00786A7E"/>
    <w:rsid w:val="00786DA1"/>
    <w:rsid w:val="00790492"/>
    <w:rsid w:val="00791BFE"/>
    <w:rsid w:val="00797D85"/>
    <w:rsid w:val="007A0674"/>
    <w:rsid w:val="007B453F"/>
    <w:rsid w:val="007B4835"/>
    <w:rsid w:val="007B7511"/>
    <w:rsid w:val="007D1D35"/>
    <w:rsid w:val="007D7EFC"/>
    <w:rsid w:val="007E4705"/>
    <w:rsid w:val="007E519D"/>
    <w:rsid w:val="007E6FD7"/>
    <w:rsid w:val="007F17B7"/>
    <w:rsid w:val="007F4AC2"/>
    <w:rsid w:val="007F65E9"/>
    <w:rsid w:val="007F6738"/>
    <w:rsid w:val="00800590"/>
    <w:rsid w:val="0080209A"/>
    <w:rsid w:val="00806E79"/>
    <w:rsid w:val="00831F20"/>
    <w:rsid w:val="008338F3"/>
    <w:rsid w:val="00837250"/>
    <w:rsid w:val="00843902"/>
    <w:rsid w:val="00843A7A"/>
    <w:rsid w:val="00857EA2"/>
    <w:rsid w:val="0086037F"/>
    <w:rsid w:val="00871065"/>
    <w:rsid w:val="00871929"/>
    <w:rsid w:val="00881F6F"/>
    <w:rsid w:val="0088641C"/>
    <w:rsid w:val="008865E0"/>
    <w:rsid w:val="00886A27"/>
    <w:rsid w:val="00891602"/>
    <w:rsid w:val="00891863"/>
    <w:rsid w:val="00893399"/>
    <w:rsid w:val="008A1FA0"/>
    <w:rsid w:val="008A6A76"/>
    <w:rsid w:val="008B19E9"/>
    <w:rsid w:val="008B3814"/>
    <w:rsid w:val="008C22CC"/>
    <w:rsid w:val="008D2621"/>
    <w:rsid w:val="008E14E6"/>
    <w:rsid w:val="008E7656"/>
    <w:rsid w:val="0090159F"/>
    <w:rsid w:val="009052C9"/>
    <w:rsid w:val="0090604F"/>
    <w:rsid w:val="00911874"/>
    <w:rsid w:val="00914BAF"/>
    <w:rsid w:val="00915163"/>
    <w:rsid w:val="00922B5E"/>
    <w:rsid w:val="009234D2"/>
    <w:rsid w:val="00930C86"/>
    <w:rsid w:val="00933679"/>
    <w:rsid w:val="00934072"/>
    <w:rsid w:val="0093670E"/>
    <w:rsid w:val="009464FA"/>
    <w:rsid w:val="00951A23"/>
    <w:rsid w:val="00960D54"/>
    <w:rsid w:val="009702F1"/>
    <w:rsid w:val="0097279A"/>
    <w:rsid w:val="009735A2"/>
    <w:rsid w:val="00980B10"/>
    <w:rsid w:val="00980DD9"/>
    <w:rsid w:val="00982785"/>
    <w:rsid w:val="00984F64"/>
    <w:rsid w:val="00985F45"/>
    <w:rsid w:val="00993D85"/>
    <w:rsid w:val="00995103"/>
    <w:rsid w:val="009A39C3"/>
    <w:rsid w:val="009A65E8"/>
    <w:rsid w:val="009B54D8"/>
    <w:rsid w:val="009B66EA"/>
    <w:rsid w:val="009C24B4"/>
    <w:rsid w:val="009C3967"/>
    <w:rsid w:val="009D3DFC"/>
    <w:rsid w:val="009E006A"/>
    <w:rsid w:val="009E2182"/>
    <w:rsid w:val="009F0DCC"/>
    <w:rsid w:val="00A00492"/>
    <w:rsid w:val="00A01057"/>
    <w:rsid w:val="00A02D7E"/>
    <w:rsid w:val="00A24B52"/>
    <w:rsid w:val="00A25EEC"/>
    <w:rsid w:val="00A269DC"/>
    <w:rsid w:val="00A3119C"/>
    <w:rsid w:val="00A32637"/>
    <w:rsid w:val="00A35818"/>
    <w:rsid w:val="00A4302D"/>
    <w:rsid w:val="00A459AD"/>
    <w:rsid w:val="00A51929"/>
    <w:rsid w:val="00A51BBE"/>
    <w:rsid w:val="00A525CB"/>
    <w:rsid w:val="00A54484"/>
    <w:rsid w:val="00A553E7"/>
    <w:rsid w:val="00A60CAA"/>
    <w:rsid w:val="00A61127"/>
    <w:rsid w:val="00A6242A"/>
    <w:rsid w:val="00A65618"/>
    <w:rsid w:val="00A715C5"/>
    <w:rsid w:val="00A7180E"/>
    <w:rsid w:val="00A719A5"/>
    <w:rsid w:val="00A72B20"/>
    <w:rsid w:val="00A733AF"/>
    <w:rsid w:val="00A74D59"/>
    <w:rsid w:val="00A767BE"/>
    <w:rsid w:val="00A83F12"/>
    <w:rsid w:val="00A90FC7"/>
    <w:rsid w:val="00A93CE9"/>
    <w:rsid w:val="00A94EE3"/>
    <w:rsid w:val="00A95671"/>
    <w:rsid w:val="00AA0161"/>
    <w:rsid w:val="00AA7FCA"/>
    <w:rsid w:val="00AB0455"/>
    <w:rsid w:val="00AB0DF6"/>
    <w:rsid w:val="00AB3D6A"/>
    <w:rsid w:val="00AB590E"/>
    <w:rsid w:val="00AC5716"/>
    <w:rsid w:val="00AD4A91"/>
    <w:rsid w:val="00AD7BC0"/>
    <w:rsid w:val="00AD7F67"/>
    <w:rsid w:val="00AE304E"/>
    <w:rsid w:val="00AE4640"/>
    <w:rsid w:val="00AE5944"/>
    <w:rsid w:val="00AE7A45"/>
    <w:rsid w:val="00AF57AC"/>
    <w:rsid w:val="00B01A10"/>
    <w:rsid w:val="00B06024"/>
    <w:rsid w:val="00B0646A"/>
    <w:rsid w:val="00B10EDA"/>
    <w:rsid w:val="00B13317"/>
    <w:rsid w:val="00B15EC4"/>
    <w:rsid w:val="00B17BF9"/>
    <w:rsid w:val="00B231F0"/>
    <w:rsid w:val="00B26679"/>
    <w:rsid w:val="00B26990"/>
    <w:rsid w:val="00B314AE"/>
    <w:rsid w:val="00B53250"/>
    <w:rsid w:val="00B62C29"/>
    <w:rsid w:val="00B66E47"/>
    <w:rsid w:val="00B70633"/>
    <w:rsid w:val="00B71A67"/>
    <w:rsid w:val="00B73564"/>
    <w:rsid w:val="00B73B28"/>
    <w:rsid w:val="00B7615E"/>
    <w:rsid w:val="00B816AF"/>
    <w:rsid w:val="00B8267B"/>
    <w:rsid w:val="00B858BF"/>
    <w:rsid w:val="00B91783"/>
    <w:rsid w:val="00B92107"/>
    <w:rsid w:val="00B9372B"/>
    <w:rsid w:val="00B9593F"/>
    <w:rsid w:val="00BA0157"/>
    <w:rsid w:val="00BB13E1"/>
    <w:rsid w:val="00BB2406"/>
    <w:rsid w:val="00BB5B2E"/>
    <w:rsid w:val="00BB6CA0"/>
    <w:rsid w:val="00BC0A21"/>
    <w:rsid w:val="00BC34B4"/>
    <w:rsid w:val="00BC57D8"/>
    <w:rsid w:val="00BC7069"/>
    <w:rsid w:val="00BD05CF"/>
    <w:rsid w:val="00BD12E6"/>
    <w:rsid w:val="00BD27FE"/>
    <w:rsid w:val="00BD286E"/>
    <w:rsid w:val="00BD5BA1"/>
    <w:rsid w:val="00BD633F"/>
    <w:rsid w:val="00BE0AD4"/>
    <w:rsid w:val="00BE713F"/>
    <w:rsid w:val="00BE7329"/>
    <w:rsid w:val="00BF3B68"/>
    <w:rsid w:val="00C01083"/>
    <w:rsid w:val="00C03441"/>
    <w:rsid w:val="00C05137"/>
    <w:rsid w:val="00C072B4"/>
    <w:rsid w:val="00C15BC7"/>
    <w:rsid w:val="00C17BCD"/>
    <w:rsid w:val="00C17CC7"/>
    <w:rsid w:val="00C203AD"/>
    <w:rsid w:val="00C22AAD"/>
    <w:rsid w:val="00C25609"/>
    <w:rsid w:val="00C266A5"/>
    <w:rsid w:val="00C26937"/>
    <w:rsid w:val="00C4179E"/>
    <w:rsid w:val="00C43E8A"/>
    <w:rsid w:val="00C44C21"/>
    <w:rsid w:val="00C524E0"/>
    <w:rsid w:val="00C52B9B"/>
    <w:rsid w:val="00C52F1F"/>
    <w:rsid w:val="00C54D73"/>
    <w:rsid w:val="00C560AB"/>
    <w:rsid w:val="00C56F02"/>
    <w:rsid w:val="00C6272B"/>
    <w:rsid w:val="00C63CCA"/>
    <w:rsid w:val="00C63E6E"/>
    <w:rsid w:val="00C730BB"/>
    <w:rsid w:val="00C73A22"/>
    <w:rsid w:val="00C73C77"/>
    <w:rsid w:val="00C7560B"/>
    <w:rsid w:val="00C75A42"/>
    <w:rsid w:val="00C870C7"/>
    <w:rsid w:val="00C9676E"/>
    <w:rsid w:val="00CA35ED"/>
    <w:rsid w:val="00CA7C33"/>
    <w:rsid w:val="00CB0401"/>
    <w:rsid w:val="00CB374E"/>
    <w:rsid w:val="00CB6FF9"/>
    <w:rsid w:val="00CC0635"/>
    <w:rsid w:val="00CE330E"/>
    <w:rsid w:val="00CE3874"/>
    <w:rsid w:val="00CF7A79"/>
    <w:rsid w:val="00D1302F"/>
    <w:rsid w:val="00D131BA"/>
    <w:rsid w:val="00D164C5"/>
    <w:rsid w:val="00D21379"/>
    <w:rsid w:val="00D3020E"/>
    <w:rsid w:val="00D34CF0"/>
    <w:rsid w:val="00D356A3"/>
    <w:rsid w:val="00D4029E"/>
    <w:rsid w:val="00D430C1"/>
    <w:rsid w:val="00D44C38"/>
    <w:rsid w:val="00D4758D"/>
    <w:rsid w:val="00D47878"/>
    <w:rsid w:val="00D47E29"/>
    <w:rsid w:val="00D6699F"/>
    <w:rsid w:val="00D73854"/>
    <w:rsid w:val="00D744A7"/>
    <w:rsid w:val="00D7586D"/>
    <w:rsid w:val="00D77AF7"/>
    <w:rsid w:val="00D83E99"/>
    <w:rsid w:val="00DB2CD8"/>
    <w:rsid w:val="00DC051D"/>
    <w:rsid w:val="00DC5BF5"/>
    <w:rsid w:val="00DD125E"/>
    <w:rsid w:val="00DD358A"/>
    <w:rsid w:val="00DE059C"/>
    <w:rsid w:val="00DE462F"/>
    <w:rsid w:val="00DF05D5"/>
    <w:rsid w:val="00DF1FBA"/>
    <w:rsid w:val="00E004C3"/>
    <w:rsid w:val="00E02FB3"/>
    <w:rsid w:val="00E04AD2"/>
    <w:rsid w:val="00E0607E"/>
    <w:rsid w:val="00E060C7"/>
    <w:rsid w:val="00E14F7F"/>
    <w:rsid w:val="00E16481"/>
    <w:rsid w:val="00E20D95"/>
    <w:rsid w:val="00E23095"/>
    <w:rsid w:val="00E236FA"/>
    <w:rsid w:val="00E308B0"/>
    <w:rsid w:val="00E31F4B"/>
    <w:rsid w:val="00E32BF3"/>
    <w:rsid w:val="00E335B3"/>
    <w:rsid w:val="00E40013"/>
    <w:rsid w:val="00E4290D"/>
    <w:rsid w:val="00E50525"/>
    <w:rsid w:val="00E56DB4"/>
    <w:rsid w:val="00E62EC7"/>
    <w:rsid w:val="00E63C03"/>
    <w:rsid w:val="00E65C85"/>
    <w:rsid w:val="00E84434"/>
    <w:rsid w:val="00E9059A"/>
    <w:rsid w:val="00E914F5"/>
    <w:rsid w:val="00E9353D"/>
    <w:rsid w:val="00EA1CCF"/>
    <w:rsid w:val="00EB3EC1"/>
    <w:rsid w:val="00EC7D9B"/>
    <w:rsid w:val="00ED6467"/>
    <w:rsid w:val="00EE2212"/>
    <w:rsid w:val="00EE26CB"/>
    <w:rsid w:val="00EE56FB"/>
    <w:rsid w:val="00EE718C"/>
    <w:rsid w:val="00EF32D7"/>
    <w:rsid w:val="00EF543E"/>
    <w:rsid w:val="00F04852"/>
    <w:rsid w:val="00F100DB"/>
    <w:rsid w:val="00F1025B"/>
    <w:rsid w:val="00F11B57"/>
    <w:rsid w:val="00F1278C"/>
    <w:rsid w:val="00F16DE1"/>
    <w:rsid w:val="00F170E3"/>
    <w:rsid w:val="00F17CA9"/>
    <w:rsid w:val="00F24BF3"/>
    <w:rsid w:val="00F25A45"/>
    <w:rsid w:val="00F27133"/>
    <w:rsid w:val="00F34E50"/>
    <w:rsid w:val="00F447A3"/>
    <w:rsid w:val="00F451AA"/>
    <w:rsid w:val="00F458E2"/>
    <w:rsid w:val="00F5078A"/>
    <w:rsid w:val="00F50978"/>
    <w:rsid w:val="00F515DA"/>
    <w:rsid w:val="00F5572D"/>
    <w:rsid w:val="00F561FC"/>
    <w:rsid w:val="00F63157"/>
    <w:rsid w:val="00F65699"/>
    <w:rsid w:val="00F67847"/>
    <w:rsid w:val="00F7238F"/>
    <w:rsid w:val="00F74C05"/>
    <w:rsid w:val="00F77854"/>
    <w:rsid w:val="00F77865"/>
    <w:rsid w:val="00F8057F"/>
    <w:rsid w:val="00F94137"/>
    <w:rsid w:val="00F94E5D"/>
    <w:rsid w:val="00F95390"/>
    <w:rsid w:val="00F974A2"/>
    <w:rsid w:val="00F975AE"/>
    <w:rsid w:val="00FA20AC"/>
    <w:rsid w:val="00FA4516"/>
    <w:rsid w:val="00FA6D7D"/>
    <w:rsid w:val="00FB12E2"/>
    <w:rsid w:val="00FB1AA7"/>
    <w:rsid w:val="00FC0736"/>
    <w:rsid w:val="00FC08B5"/>
    <w:rsid w:val="00FC3D21"/>
    <w:rsid w:val="00FC4E40"/>
    <w:rsid w:val="00FC4ECE"/>
    <w:rsid w:val="00FC6EB1"/>
    <w:rsid w:val="00FE0FB4"/>
    <w:rsid w:val="00FF611B"/>
    <w:rsid w:val="00FF768C"/>
    <w:rsid w:val="48CD611A"/>
    <w:rsid w:val="49F460CA"/>
    <w:rsid w:val="7F18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8"/>
    <w:qFormat/>
    <w:uiPriority w:val="9"/>
    <w:pPr>
      <w:widowControl/>
      <w:spacing w:before="200" w:line="276" w:lineRule="auto"/>
      <w:jc w:val="left"/>
      <w:outlineLvl w:val="4"/>
    </w:pPr>
    <w:rPr>
      <w:rFonts w:ascii="Cambria" w:hAnsi="Cambria"/>
      <w:b/>
      <w:bCs/>
      <w:color w:val="7F7F7F"/>
      <w:kern w:val="0"/>
      <w:sz w:val="20"/>
      <w:szCs w:val="20"/>
      <w:lang w:eastAsia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5 Char"/>
    <w:basedOn w:val="7"/>
    <w:link w:val="2"/>
    <w:uiPriority w:val="9"/>
    <w:rPr>
      <w:rFonts w:ascii="Cambria" w:hAnsi="Cambria" w:eastAsia="宋体" w:cs="Times New Roman"/>
      <w:b/>
      <w:bCs/>
      <w:color w:val="7F7F7F"/>
      <w:kern w:val="0"/>
      <w:sz w:val="20"/>
      <w:szCs w:val="20"/>
      <w:lang w:eastAsia="en-US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1792</Words>
  <Characters>2000</Characters>
  <Lines>18</Lines>
  <Paragraphs>5</Paragraphs>
  <TotalTime>201</TotalTime>
  <ScaleCrop>false</ScaleCrop>
  <LinksUpToDate>false</LinksUpToDate>
  <CharactersWithSpaces>2475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2022-04-18T00:48:00Z</dcterms:created>
  <dc:creator>钟妍</dc:creator>
  <cp:lastModifiedBy>LENOVO</cp:lastModifiedBy>
  <dcterms:modified xsi:type="dcterms:W3CDTF">2022-09-29T01:37:51Z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6145CA71D359411487759418E9772C0C</vt:lpwstr>
  </property>
</Properties>
</file>