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djustRightInd w:val="0"/>
        <w:snapToGrid w:val="0"/>
        <w:spacing w:line="580" w:lineRule="exact"/>
        <w:rPr>
          <w:rFonts w:ascii="黑体" w:eastAsia="黑体" w:cs="黑体" w:hAnsi="黑体"/>
          <w:color w:val="000000"/>
          <w:sz w:val="32"/>
          <w:szCs w:val="32"/>
        </w:rPr>
      </w:pPr>
      <w:r>
        <w:rPr>
          <w:rFonts w:ascii="黑体" w:eastAsia="黑体" w:cs="黑体" w:hAnsi="黑体" w:hint="eastAsia"/>
          <w:color w:val="000000"/>
          <w:sz w:val="32"/>
          <w:szCs w:val="32"/>
        </w:rPr>
        <w:t>附件2</w:t>
      </w:r>
    </w:p>
    <w:p>
      <w:pPr>
        <w:pStyle w:val="15"/>
        <w:spacing w:line="580" w:lineRule="exact"/>
        <w:rPr>
          <w:rFonts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_GBK" w:eastAsia="方正小标宋_GBK" w:cs="方正小标宋_GBK" w:hAnsi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《</w:t>
      </w:r>
      <w:r>
        <w:rPr>
          <w:rFonts w:ascii="方正小标宋_GBK" w:eastAsia="方正小标宋_GBK" w:cs="方正小标宋_GBK" w:hAnsi="Times New Roman" w:hint="eastAsia"/>
          <w:sz w:val="44"/>
          <w:szCs w:val="44"/>
        </w:rPr>
        <w:t>广西</w:t>
      </w:r>
      <w:r>
        <w:rPr>
          <w:rFonts w:ascii="方正小标宋_GBK" w:eastAsia="方正小标宋_GBK" w:cs="方正小标宋_GBK" w:hint="eastAsia"/>
          <w:sz w:val="44"/>
          <w:szCs w:val="44"/>
        </w:rPr>
        <w:t>医疗器械生产</w:t>
      </w:r>
      <w:r>
        <w:rPr>
          <w:rFonts w:ascii="方正小标宋_GBK" w:eastAsia="方正小标宋_GBK" w:cs="方正小标宋_GBK" w:hAnsi="Times New Roman" w:hint="eastAsia"/>
          <w:sz w:val="44"/>
          <w:szCs w:val="44"/>
        </w:rPr>
        <w:t>经营企业</w:t>
      </w:r>
      <w:r>
        <w:rPr>
          <w:rFonts w:ascii="方正小标宋_GBK" w:eastAsia="方正小标宋_GBK" w:cs="方正小标宋_GBK" w:hint="eastAsia"/>
          <w:sz w:val="44"/>
          <w:szCs w:val="44"/>
        </w:rPr>
        <w:t>信用管理</w:t>
      </w:r>
      <w:r>
        <w:rPr>
          <w:rFonts w:ascii="方正小标宋_GBK" w:eastAsia="方正小标宋_GBK" w:cs="方正小标宋_GBK" w:hAnsi="Times New Roman" w:hint="eastAsia"/>
          <w:sz w:val="44"/>
          <w:szCs w:val="44"/>
        </w:rPr>
        <w:t>实施细则</w:t>
      </w:r>
      <w:r>
        <w:rPr>
          <w:rFonts w:ascii="方正小标宋_GBK" w:eastAsia="方正小标宋_GBK" w:cs="方正小标宋_GBK" w:hint="eastAsia"/>
          <w:sz w:val="44"/>
          <w:szCs w:val="44"/>
        </w:rPr>
        <w:t>（试行）》</w:t>
      </w:r>
      <w:r>
        <w:rPr>
          <w:rFonts w:ascii="方正小标宋_GBK" w:eastAsia="方正小标宋_GBK" w:cs="方正小标宋_GBK" w:hAnsi="方正小标宋_GBK" w:hint="eastAsia"/>
          <w:sz w:val="44"/>
          <w:szCs w:val="44"/>
        </w:rPr>
        <w:t>意见情况表</w:t>
      </w:r>
    </w:p>
    <w:p>
      <w:pPr>
        <w:pStyle w:val="15"/>
        <w:spacing w:line="580" w:lineRule="exact"/>
        <w:rPr>
          <w:rFonts w:eastAsia="仿宋_GB2312"/>
        </w:rPr>
      </w:pPr>
    </w:p>
    <w:tbl>
      <w:tblPr>
        <w:jc w:val="center"/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88"/>
        <w:gridCol w:w="6100"/>
        <w:gridCol w:w="6055"/>
      </w:tblGrid>
      <w:tr>
        <w:trPr>
          <w:trHeight w:val="818"/>
        </w:trPr>
        <w:tc>
          <w:tcPr>
            <w:tcW w:w="641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cs="黑体" w:hAnsi="黑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黑体" w:eastAsia="黑体" w:cs="黑体" w:hAnsi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87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cs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黑体" w:hAnsi="黑体" w:hint="eastAsia"/>
                <w:color w:val="000000"/>
                <w:kern w:val="0"/>
                <w:sz w:val="28"/>
                <w:szCs w:val="28"/>
              </w:rPr>
              <w:t>意见建议</w:t>
            </w:r>
          </w:p>
        </w:tc>
        <w:tc>
          <w:tcPr>
            <w:tcW w:w="2171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cs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黑体" w:hAnsi="黑体" w:hint="eastAsia"/>
                <w:color w:val="000000"/>
                <w:kern w:val="0"/>
                <w:sz w:val="28"/>
                <w:szCs w:val="28"/>
              </w:rPr>
              <w:t>修改理由和依据</w:t>
            </w:r>
          </w:p>
        </w:tc>
      </w:tr>
      <w:tr>
        <w:trPr>
          <w:trHeight w:val="454"/>
        </w:trPr>
        <w:tc>
          <w:tcPr>
            <w:tcW w:w="641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1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454"/>
        </w:trPr>
        <w:tc>
          <w:tcPr>
            <w:tcW w:w="641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1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454"/>
        </w:trPr>
        <w:tc>
          <w:tcPr>
            <w:tcW w:w="641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1" w:type="pc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18"/>
        <w:adjustRightInd w:val="0"/>
        <w:snapToGrid w:val="0"/>
        <w:spacing w:line="400" w:lineRule="exact"/>
        <w:ind w:leftChars="0" w:left="0" w:rightChars="100" w:right="210" w:firstLineChars="0" w:firstLine="0"/>
        <w:rPr>
          <w:rFonts w:ascii="方正书宋_GBK" w:eastAsia="方正书宋_GBK"/>
          <w:kern w:val="0"/>
          <w:sz w:val="18"/>
          <w:szCs w:val="18"/>
        </w:rPr>
      </w:pPr>
      <w:r>
        <w:rPr>
          <w:rFonts w:ascii="方正书宋_GBK" w:eastAsia="方正书宋_GBK" w:hint="eastAsia"/>
          <w:kern w:val="0"/>
          <w:sz w:val="18"/>
          <w:szCs w:val="18"/>
        </w:rPr>
        <w:t>注：请一行填写一条意见，勿将所有意见填入同一行</w:t>
      </w:r>
    </w:p>
    <w:p>
      <w:pPr>
        <w:pStyle w:val="17"/>
        <w:adjustRightInd w:val="0"/>
        <w:snapToGrid w:val="0"/>
        <w:rPr>
          <w:kern w:val="21"/>
        </w:rPr>
      </w:pPr>
    </w:p>
    <w:p/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书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w:docVars>
    <w:docVar w:name="commondata" w:val="eyJoZGlkIjoiZDlhOGJhZTM4YjkzZTFjYjA0ZDkyYjRjNGI0Y2E4Nj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ody Text"/>
    <w:basedOn w:val="0"/>
    <w:next w:val="16"/>
    <w:pPr>
      <w:spacing w:after="120"/>
    </w:pPr>
  </w:style>
  <w:style w:type="paragraph" w:styleId="16">
    <w:name w:val="Title"/>
    <w:basedOn w:val="0"/>
    <w:next w:val="0"/>
    <w:pPr>
      <w:spacing w:before="60" w:after="120" w:line="560" w:lineRule="exact"/>
      <w:jc w:val="center"/>
      <w:outlineLvl w:val="0"/>
    </w:pPr>
    <w:rPr>
      <w:rFonts w:eastAsia="方正小标宋简体"/>
      <w:bCs/>
      <w:sz w:val="44"/>
      <w:szCs w:val="32"/>
    </w:rPr>
  </w:style>
  <w:style w:type="paragraph" w:styleId="17">
    <w:name w:val="Normal Indent"/>
    <w:basedOn w:val="0"/>
    <w:pPr>
      <w:spacing w:line="360" w:lineRule="auto"/>
      <w:ind w:firstLineChars="200" w:firstLine="200"/>
    </w:pPr>
    <w:rPr>
      <w:rFonts w:ascii="仿宋_GB2312" w:eastAsia="仿宋_GB2312"/>
      <w:sz w:val="28"/>
      <w:szCs w:val="22"/>
    </w:rPr>
  </w:style>
  <w:style w:type="paragraph" w:styleId="18">
    <w:name w:val="Body Text Indent 2"/>
    <w:basedOn w:val="0"/>
    <w:pPr>
      <w:spacing w:line="560" w:lineRule="exact"/>
      <w:ind w:leftChars="93" w:left="421" w:hangingChars="328" w:hanging="328"/>
    </w:pPr>
    <w:rPr>
      <w:rFonts w:ascii="方正仿宋_GBK" w:eastAsia="方正仿宋_GBK"/>
      <w:color w:val="000000"/>
      <w:sz w:val="28"/>
      <w:szCs w:val="28"/>
    </w:rPr>
  </w:style>
  <w:style w:type="paragraph" w:styleId="19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92FD8325-94C1-4DEF-A971-1B8B899F39C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1</Pages>
  <Words>0</Words>
  <Characters>69</Characters>
  <Lines>0</Lines>
  <Paragraphs>8</Paragraphs>
  <CharactersWithSpaces>93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lxy</dc:creator>
  <cp:lastModifiedBy>gxxc</cp:lastModifiedBy>
  <cp:revision>2</cp:revision>
  <dcterms:created xsi:type="dcterms:W3CDTF">2023-06-20T15:41:00Z</dcterms:created>
  <dcterms:modified xsi:type="dcterms:W3CDTF">2024-04-08T01:08:37Z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2052-11.8.2.10489</vt:lpwstr>
  </property>
  <property fmtid="{D5CDD505-2E9C-101B-9397-08002B2CF9AE}" pid="3" name="ICV">
    <vt:lpwstr>9E3324F0DE2145EE93EC845C3ED512A2_11</vt:lpwstr>
  </property>
</Properties>
</file>